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9E" w:rsidRPr="00E47E9C" w:rsidRDefault="0097018D" w:rsidP="008F489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Fornyelse og omstilling 2020</w:t>
      </w:r>
    </w:p>
    <w:p w:rsidR="00E973F3" w:rsidRDefault="004F29F5" w:rsidP="00ED21A2">
      <w:pPr>
        <w:pStyle w:val="Rentekst"/>
        <w:rPr>
          <w:szCs w:val="22"/>
          <w:highlight w:val="magenta"/>
        </w:rPr>
      </w:pPr>
      <w:bookmarkStart w:id="0" w:name="_Hlk34924477"/>
      <w:r>
        <w:rPr>
          <w:szCs w:val="22"/>
        </w:rPr>
        <w:t>Den p</w:t>
      </w:r>
      <w:r w:rsidR="00E973F3">
        <w:rPr>
          <w:szCs w:val="22"/>
        </w:rPr>
        <w:t>olitisk</w:t>
      </w:r>
      <w:r>
        <w:rPr>
          <w:szCs w:val="22"/>
        </w:rPr>
        <w:t>e</w:t>
      </w:r>
      <w:r w:rsidR="00E973F3">
        <w:rPr>
          <w:szCs w:val="22"/>
        </w:rPr>
        <w:t xml:space="preserve"> sak</w:t>
      </w:r>
      <w:r>
        <w:rPr>
          <w:szCs w:val="22"/>
        </w:rPr>
        <w:t>en</w:t>
      </w:r>
      <w:r w:rsidR="00E973F3">
        <w:rPr>
          <w:szCs w:val="22"/>
        </w:rPr>
        <w:t xml:space="preserve">, der tiltaksoversiktene </w:t>
      </w:r>
      <w:r w:rsidR="00FB3E7C">
        <w:rPr>
          <w:szCs w:val="22"/>
        </w:rPr>
        <w:t>ble</w:t>
      </w:r>
      <w:r w:rsidR="00E973F3">
        <w:rPr>
          <w:szCs w:val="22"/>
        </w:rPr>
        <w:t xml:space="preserve"> presentert og beskrevet, </w:t>
      </w:r>
      <w:r w:rsidR="00282805">
        <w:rPr>
          <w:szCs w:val="22"/>
        </w:rPr>
        <w:t>ble</w:t>
      </w:r>
      <w:r w:rsidR="00E973F3">
        <w:rPr>
          <w:szCs w:val="22"/>
        </w:rPr>
        <w:t xml:space="preserve"> </w:t>
      </w:r>
      <w:r w:rsidR="00282805">
        <w:rPr>
          <w:szCs w:val="22"/>
        </w:rPr>
        <w:t xml:space="preserve">behandlet av kommunestyret 2. april. Vedtaket i saken </w:t>
      </w:r>
      <w:r w:rsidR="00FB3E7C">
        <w:rPr>
          <w:szCs w:val="22"/>
        </w:rPr>
        <w:t xml:space="preserve">kan </w:t>
      </w:r>
      <w:r w:rsidR="00282805">
        <w:rPr>
          <w:szCs w:val="22"/>
        </w:rPr>
        <w:t xml:space="preserve">du </w:t>
      </w:r>
      <w:r w:rsidR="00FB3E7C">
        <w:rPr>
          <w:szCs w:val="22"/>
        </w:rPr>
        <w:t xml:space="preserve">lese </w:t>
      </w:r>
      <w:r w:rsidR="00282805">
        <w:rPr>
          <w:szCs w:val="22"/>
        </w:rPr>
        <w:t xml:space="preserve">her, sak </w:t>
      </w:r>
      <w:r w:rsidR="00874AB7">
        <w:rPr>
          <w:szCs w:val="22"/>
        </w:rPr>
        <w:t>1</w:t>
      </w:r>
      <w:r w:rsidR="00282805">
        <w:rPr>
          <w:szCs w:val="22"/>
        </w:rPr>
        <w:t xml:space="preserve">3/20: </w:t>
      </w:r>
    </w:p>
    <w:bookmarkEnd w:id="0"/>
    <w:p w:rsidR="001E01F0" w:rsidRDefault="001E01F0" w:rsidP="00576FF0">
      <w:pPr>
        <w:pStyle w:val="Rentekst"/>
        <w:rPr>
          <w:szCs w:val="22"/>
        </w:rPr>
      </w:pPr>
      <w:r w:rsidRPr="001E01F0">
        <w:rPr>
          <w:rFonts w:asciiTheme="minorHAnsi" w:eastAsiaTheme="minorEastAsia" w:hAnsiTheme="minorHAnsi"/>
          <w:szCs w:val="22"/>
          <w:lang w:eastAsia="nb-NO"/>
        </w:rPr>
        <w:fldChar w:fldCharType="begin"/>
      </w:r>
      <w:r w:rsidRPr="001E01F0">
        <w:rPr>
          <w:rFonts w:asciiTheme="minorHAnsi" w:eastAsiaTheme="minorEastAsia" w:hAnsiTheme="minorHAnsi"/>
          <w:szCs w:val="22"/>
          <w:lang w:eastAsia="nb-NO"/>
        </w:rPr>
        <w:instrText xml:space="preserve"> HYPERLINK "https://www.gausdal.kommune.no/offentlig-mote-kommunestyret-02-04-2020.6178016-481822.html?moteid=32590.5c14f2a168" </w:instrText>
      </w:r>
      <w:r w:rsidRPr="001E01F0">
        <w:rPr>
          <w:rFonts w:asciiTheme="minorHAnsi" w:eastAsiaTheme="minorEastAsia" w:hAnsiTheme="minorHAnsi"/>
          <w:szCs w:val="22"/>
          <w:lang w:eastAsia="nb-NO"/>
        </w:rPr>
        <w:fldChar w:fldCharType="separate"/>
      </w:r>
      <w:r w:rsidRPr="001E01F0">
        <w:rPr>
          <w:rFonts w:asciiTheme="minorHAnsi" w:eastAsiaTheme="minorEastAsia" w:hAnsiTheme="minorHAnsi"/>
          <w:color w:val="0000FF"/>
          <w:szCs w:val="22"/>
          <w:u w:val="single"/>
          <w:lang w:eastAsia="nb-NO"/>
        </w:rPr>
        <w:t>https://www.gausdal.kommune.no/offentlig-mote-kommunestyret-02-04-2020.6178016-481822.html?moteid=32590.5c14f2a168</w:t>
      </w:r>
      <w:r w:rsidRPr="001E01F0">
        <w:rPr>
          <w:rFonts w:asciiTheme="minorHAnsi" w:eastAsiaTheme="minorEastAsia" w:hAnsiTheme="minorHAnsi"/>
          <w:szCs w:val="22"/>
          <w:lang w:eastAsia="nb-NO"/>
        </w:rPr>
        <w:fldChar w:fldCharType="end"/>
      </w:r>
    </w:p>
    <w:p w:rsidR="001E01F0" w:rsidRDefault="001E01F0" w:rsidP="00576FF0">
      <w:pPr>
        <w:pStyle w:val="Rentekst"/>
        <w:rPr>
          <w:szCs w:val="22"/>
        </w:rPr>
      </w:pPr>
    </w:p>
    <w:p w:rsidR="00282805" w:rsidRDefault="00FB3E7C" w:rsidP="00576FF0">
      <w:pPr>
        <w:pStyle w:val="Rentekst"/>
        <w:rPr>
          <w:szCs w:val="22"/>
        </w:rPr>
      </w:pPr>
      <w:r>
        <w:rPr>
          <w:szCs w:val="22"/>
        </w:rPr>
        <w:t>Kommunestyret tok ut to tiltak fra tiltaksplanen</w:t>
      </w:r>
      <w:r w:rsidR="00282805">
        <w:rPr>
          <w:szCs w:val="22"/>
        </w:rPr>
        <w:t xml:space="preserve"> innenfor planområde 12 – omsorg</w:t>
      </w:r>
      <w:r>
        <w:rPr>
          <w:szCs w:val="22"/>
        </w:rPr>
        <w:t xml:space="preserve">, og knyttet disse opp mot </w:t>
      </w:r>
      <w:r w:rsidR="00FE6DEB">
        <w:rPr>
          <w:szCs w:val="22"/>
        </w:rPr>
        <w:t xml:space="preserve">den parallelle </w:t>
      </w:r>
      <w:r>
        <w:rPr>
          <w:szCs w:val="22"/>
        </w:rPr>
        <w:t xml:space="preserve">prosessen </w:t>
      </w:r>
      <w:r w:rsidR="00FE6DEB">
        <w:rPr>
          <w:szCs w:val="22"/>
        </w:rPr>
        <w:t>som pågår knyttet til</w:t>
      </w:r>
      <w:r>
        <w:rPr>
          <w:szCs w:val="22"/>
        </w:rPr>
        <w:t xml:space="preserve"> fremtidens helse- og omsorgstjenester</w:t>
      </w:r>
      <w:r w:rsidR="00FE6DEB">
        <w:rPr>
          <w:szCs w:val="22"/>
        </w:rPr>
        <w:t xml:space="preserve">. </w:t>
      </w:r>
      <w:r w:rsidR="001B332D">
        <w:rPr>
          <w:szCs w:val="22"/>
        </w:rPr>
        <w:t>D</w:t>
      </w:r>
      <w:r>
        <w:rPr>
          <w:szCs w:val="22"/>
        </w:rPr>
        <w:t>ette gjelder nedleggelse av kjøkken ved Follebutunet og avvikling av produksjon av mat for matombringing. Ellers ble tiltakene innenfor alle planområder i hovedsak vedtatt slik de var foreslått.</w:t>
      </w:r>
    </w:p>
    <w:p w:rsidR="00FE6DEB" w:rsidRDefault="00FE6DEB" w:rsidP="00576FF0">
      <w:pPr>
        <w:pStyle w:val="Rentekst"/>
        <w:rPr>
          <w:szCs w:val="22"/>
        </w:rPr>
      </w:pPr>
    </w:p>
    <w:p w:rsidR="00FE6DEB" w:rsidRDefault="00FE6DEB" w:rsidP="00576FF0">
      <w:pPr>
        <w:pStyle w:val="Rentekst"/>
      </w:pPr>
      <w:r>
        <w:rPr>
          <w:szCs w:val="22"/>
        </w:rPr>
        <w:t xml:space="preserve">Etter planen skal sak om fremtidens helse- og omsorgstjenester behandles i mai. </w:t>
      </w:r>
      <w:r w:rsidR="001B332D">
        <w:t xml:space="preserve">Vi vet ikke hvordan koronasituasjonen vil utvikle seg, og den vil på sikt kunne påvirke fremdriften i omstillingsarbeidet. </w:t>
      </w:r>
    </w:p>
    <w:p w:rsidR="001B332D" w:rsidRDefault="001B332D" w:rsidP="00576FF0">
      <w:pPr>
        <w:pStyle w:val="Rentekst"/>
      </w:pPr>
      <w:r>
        <w:t>I mellomtiden arbeider vi videre med prosessene som er igangsatt.</w:t>
      </w:r>
    </w:p>
    <w:p w:rsidR="001B332D" w:rsidRDefault="001B332D" w:rsidP="00576FF0">
      <w:pPr>
        <w:pStyle w:val="Rentekst"/>
        <w:rPr>
          <w:szCs w:val="22"/>
        </w:rPr>
      </w:pPr>
    </w:p>
    <w:p w:rsidR="00FB3E7C" w:rsidRDefault="00FB3E7C" w:rsidP="00576FF0">
      <w:pPr>
        <w:pStyle w:val="Rentekst"/>
        <w:rPr>
          <w:szCs w:val="22"/>
        </w:rPr>
      </w:pPr>
      <w:r>
        <w:rPr>
          <w:szCs w:val="22"/>
        </w:rPr>
        <w:t>Vi går nå over i en ny fase av omstillingsarbeidet,</w:t>
      </w:r>
      <w:r w:rsidR="00FE6DEB">
        <w:rPr>
          <w:szCs w:val="22"/>
        </w:rPr>
        <w:t xml:space="preserve"> der vi skal gjennomføre</w:t>
      </w:r>
      <w:r>
        <w:rPr>
          <w:szCs w:val="22"/>
        </w:rPr>
        <w:t xml:space="preserve"> de</w:t>
      </w:r>
      <w:r w:rsidR="00FE6DEB">
        <w:rPr>
          <w:szCs w:val="22"/>
        </w:rPr>
        <w:t xml:space="preserve"> vedtatte tiltakene</w:t>
      </w:r>
      <w:r>
        <w:rPr>
          <w:szCs w:val="22"/>
        </w:rPr>
        <w:t>.</w:t>
      </w:r>
    </w:p>
    <w:p w:rsidR="00584D74" w:rsidRDefault="00584D74" w:rsidP="00E91CD1">
      <w:pPr>
        <w:spacing w:after="0" w:line="240" w:lineRule="auto"/>
        <w:rPr>
          <w:rFonts w:eastAsiaTheme="minorHAnsi"/>
          <w:b/>
          <w:lang w:eastAsia="en-US"/>
        </w:rPr>
      </w:pPr>
    </w:p>
    <w:p w:rsidR="0096767B" w:rsidRPr="00DB728A" w:rsidRDefault="00592AC0" w:rsidP="00E91CD1">
      <w:pPr>
        <w:spacing w:after="0"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 denne fasen av</w:t>
      </w:r>
      <w:r w:rsidR="00E91CD1" w:rsidRPr="00DB728A">
        <w:rPr>
          <w:rFonts w:eastAsiaTheme="minorHAnsi"/>
          <w:b/>
          <w:lang w:eastAsia="en-US"/>
        </w:rPr>
        <w:t xml:space="preserve"> omstillingsarbeidet</w:t>
      </w:r>
      <w:r>
        <w:rPr>
          <w:rFonts w:eastAsiaTheme="minorHAnsi"/>
          <w:b/>
          <w:lang w:eastAsia="en-US"/>
        </w:rPr>
        <w:t xml:space="preserve"> har vi følgende fokus:</w:t>
      </w:r>
    </w:p>
    <w:p w:rsidR="00FE6DEB" w:rsidRDefault="00FE6DEB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Noen tiltak innebærer reduksjon av stillinger. </w:t>
      </w:r>
      <w:r w:rsidR="00FB3E7C">
        <w:rPr>
          <w:rFonts w:eastAsiaTheme="minorHAnsi"/>
          <w:lang w:eastAsia="en-US"/>
        </w:rPr>
        <w:t xml:space="preserve">Der </w:t>
      </w:r>
      <w:r>
        <w:rPr>
          <w:rFonts w:eastAsiaTheme="minorHAnsi"/>
          <w:lang w:eastAsia="en-US"/>
        </w:rPr>
        <w:t>dette</w:t>
      </w:r>
      <w:r w:rsidR="00FB3E7C">
        <w:rPr>
          <w:rFonts w:eastAsiaTheme="minorHAnsi"/>
          <w:lang w:eastAsia="en-US"/>
        </w:rPr>
        <w:t xml:space="preserve"> ikke </w:t>
      </w:r>
      <w:r>
        <w:rPr>
          <w:rFonts w:eastAsiaTheme="minorHAnsi"/>
          <w:lang w:eastAsia="en-US"/>
        </w:rPr>
        <w:t>kan løses</w:t>
      </w:r>
      <w:r w:rsidR="00FB3E7C">
        <w:rPr>
          <w:rFonts w:eastAsiaTheme="minorHAnsi"/>
          <w:lang w:eastAsia="en-US"/>
        </w:rPr>
        <w:t xml:space="preserve"> ved naturlig avgang igangsettes det en prosess for nedbemanning. Nedbemanningen skal skje i tråd </w:t>
      </w:r>
      <w:r>
        <w:rPr>
          <w:rFonts w:eastAsiaTheme="minorHAnsi"/>
          <w:lang w:eastAsia="en-US"/>
        </w:rPr>
        <w:t>med lov og avtaleverk, samt</w:t>
      </w:r>
      <w:r w:rsidR="00FB3E7C">
        <w:rPr>
          <w:rFonts w:eastAsiaTheme="minorHAnsi"/>
          <w:lang w:eastAsia="en-US"/>
        </w:rPr>
        <w:t xml:space="preserve"> retningslinjer for omstilling og nedbemanning i Gausdal kommune. </w:t>
      </w:r>
    </w:p>
    <w:p w:rsidR="00FE6DEB" w:rsidRDefault="00FE6DEB" w:rsidP="00E3654E">
      <w:pPr>
        <w:spacing w:after="0" w:line="240" w:lineRule="auto"/>
        <w:rPr>
          <w:rFonts w:eastAsiaTheme="minorHAnsi"/>
          <w:lang w:eastAsia="en-US"/>
        </w:rPr>
      </w:pPr>
    </w:p>
    <w:p w:rsidR="00FB3E7C" w:rsidRDefault="00FE6976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For </w:t>
      </w:r>
      <w:r w:rsidR="00FA5EF6">
        <w:rPr>
          <w:rFonts w:eastAsiaTheme="minorHAnsi"/>
          <w:lang w:eastAsia="en-US"/>
        </w:rPr>
        <w:t>de fleste</w:t>
      </w:r>
      <w:r>
        <w:rPr>
          <w:rFonts w:eastAsiaTheme="minorHAnsi"/>
          <w:lang w:eastAsia="en-US"/>
        </w:rPr>
        <w:t xml:space="preserve"> tjenester er det allerede kjent hvilke </w:t>
      </w:r>
      <w:r w:rsidR="00FB3E7C">
        <w:rPr>
          <w:rFonts w:eastAsiaTheme="minorHAnsi"/>
          <w:lang w:eastAsia="en-US"/>
        </w:rPr>
        <w:t>medarbeidere som blir berørt av omstillingen</w:t>
      </w:r>
      <w:r>
        <w:rPr>
          <w:rFonts w:eastAsiaTheme="minorHAnsi"/>
          <w:lang w:eastAsia="en-US"/>
        </w:rPr>
        <w:t>, og disse har</w:t>
      </w:r>
      <w:r w:rsidR="006242BE">
        <w:rPr>
          <w:rFonts w:eastAsiaTheme="minorHAnsi"/>
          <w:lang w:eastAsia="en-US"/>
        </w:rPr>
        <w:t xml:space="preserve"> blitt informert av sin leder</w:t>
      </w:r>
      <w:r>
        <w:rPr>
          <w:rFonts w:eastAsiaTheme="minorHAnsi"/>
          <w:lang w:eastAsia="en-US"/>
        </w:rPr>
        <w:t xml:space="preserve">. </w:t>
      </w:r>
      <w:r w:rsidR="00FE6DEB">
        <w:rPr>
          <w:rFonts w:eastAsiaTheme="minorHAnsi"/>
          <w:lang w:eastAsia="en-US"/>
        </w:rPr>
        <w:t xml:space="preserve">For </w:t>
      </w:r>
      <w:r w:rsidR="006242BE">
        <w:rPr>
          <w:rFonts w:eastAsiaTheme="minorHAnsi"/>
          <w:lang w:eastAsia="en-US"/>
        </w:rPr>
        <w:t xml:space="preserve">enkelte </w:t>
      </w:r>
      <w:r w:rsidR="00FE6DEB">
        <w:rPr>
          <w:rFonts w:eastAsiaTheme="minorHAnsi"/>
          <w:lang w:eastAsia="en-US"/>
        </w:rPr>
        <w:t>tiltak er det</w:t>
      </w:r>
      <w:r w:rsidR="006242BE">
        <w:rPr>
          <w:rFonts w:eastAsiaTheme="minorHAnsi"/>
          <w:lang w:eastAsia="en-US"/>
        </w:rPr>
        <w:t xml:space="preserve"> ennå</w:t>
      </w:r>
      <w:r w:rsidR="00FE6DEB">
        <w:rPr>
          <w:rFonts w:eastAsiaTheme="minorHAnsi"/>
          <w:lang w:eastAsia="en-US"/>
        </w:rPr>
        <w:t xml:space="preserve"> ikke helt avklart hvilke stillinger og personer det vil berøre. </w:t>
      </w:r>
      <w:r w:rsidR="006242BE">
        <w:rPr>
          <w:rFonts w:eastAsiaTheme="minorHAnsi"/>
          <w:lang w:eastAsia="en-US"/>
        </w:rPr>
        <w:t>Dette vil vi gi informasjon om så snart det er bestemt.</w:t>
      </w:r>
      <w:r w:rsidR="00FE6DEB">
        <w:rPr>
          <w:rFonts w:eastAsiaTheme="minorHAnsi"/>
          <w:lang w:eastAsia="en-US"/>
        </w:rPr>
        <w:t xml:space="preserve"> </w:t>
      </w:r>
      <w:r w:rsidR="006242BE">
        <w:rPr>
          <w:rFonts w:eastAsiaTheme="minorHAnsi"/>
          <w:lang w:eastAsia="en-US"/>
        </w:rPr>
        <w:t>Snakk med din nærmeste leder hvis</w:t>
      </w:r>
      <w:r w:rsidR="007A4A14">
        <w:rPr>
          <w:rFonts w:eastAsiaTheme="minorHAnsi"/>
          <w:lang w:eastAsia="en-US"/>
        </w:rPr>
        <w:t xml:space="preserve"> du har spørsmål </w:t>
      </w:r>
      <w:r w:rsidR="006242BE">
        <w:rPr>
          <w:rFonts w:eastAsiaTheme="minorHAnsi"/>
          <w:lang w:eastAsia="en-US"/>
        </w:rPr>
        <w:t xml:space="preserve">om prosessen </w:t>
      </w:r>
      <w:r w:rsidR="007A4A14">
        <w:rPr>
          <w:rFonts w:eastAsiaTheme="minorHAnsi"/>
          <w:lang w:eastAsia="en-US"/>
        </w:rPr>
        <w:t xml:space="preserve">eller er bekymret for </w:t>
      </w:r>
      <w:r w:rsidR="001B332D">
        <w:rPr>
          <w:rFonts w:eastAsiaTheme="minorHAnsi"/>
          <w:lang w:eastAsia="en-US"/>
        </w:rPr>
        <w:t>hvordan tiltakene vil påvirke deg</w:t>
      </w:r>
      <w:r w:rsidR="006242BE">
        <w:rPr>
          <w:rFonts w:eastAsiaTheme="minorHAnsi"/>
          <w:lang w:eastAsia="en-US"/>
        </w:rPr>
        <w:t xml:space="preserve">. </w:t>
      </w:r>
      <w:r w:rsidR="006242BE" w:rsidRPr="00576FF0">
        <w:rPr>
          <w:rFonts w:eastAsiaTheme="minorHAnsi"/>
          <w:lang w:eastAsia="en-US"/>
        </w:rPr>
        <w:t>Du har selvsagt også anledning til å snakke med din tillitsvalgte eller verneombud om du ønsker det.</w:t>
      </w:r>
    </w:p>
    <w:p w:rsidR="00FB3E7C" w:rsidRDefault="00FB3E7C" w:rsidP="00E3654E">
      <w:pPr>
        <w:spacing w:after="0" w:line="240" w:lineRule="auto"/>
        <w:rPr>
          <w:rFonts w:eastAsiaTheme="minorHAnsi"/>
          <w:lang w:eastAsia="en-US"/>
        </w:rPr>
      </w:pPr>
    </w:p>
    <w:p w:rsidR="00403FBC" w:rsidRDefault="00E11C58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den enkelte enhet vil det </w:t>
      </w:r>
      <w:r w:rsidR="006242BE">
        <w:rPr>
          <w:rFonts w:eastAsiaTheme="minorHAnsi"/>
          <w:lang w:eastAsia="en-US"/>
        </w:rPr>
        <w:t xml:space="preserve">også </w:t>
      </w:r>
      <w:r>
        <w:rPr>
          <w:rFonts w:eastAsiaTheme="minorHAnsi"/>
          <w:lang w:eastAsia="en-US"/>
        </w:rPr>
        <w:t>være fokus på</w:t>
      </w:r>
      <w:r w:rsidR="00E91CD1" w:rsidRPr="00E91CD1">
        <w:rPr>
          <w:rFonts w:eastAsiaTheme="minorHAnsi"/>
          <w:lang w:eastAsia="en-US"/>
        </w:rPr>
        <w:t xml:space="preserve"> hvordan </w:t>
      </w:r>
      <w:r w:rsidR="00DB728A">
        <w:rPr>
          <w:rFonts w:eastAsiaTheme="minorHAnsi"/>
          <w:lang w:eastAsia="en-US"/>
        </w:rPr>
        <w:t xml:space="preserve">vi skal arbeide fremover for å løse </w:t>
      </w:r>
      <w:r w:rsidR="00E91CD1" w:rsidRPr="00E91CD1">
        <w:rPr>
          <w:rFonts w:eastAsiaTheme="minorHAnsi"/>
          <w:lang w:eastAsia="en-US"/>
        </w:rPr>
        <w:t xml:space="preserve">oppgaver innenfor </w:t>
      </w:r>
      <w:r w:rsidR="00DB728A">
        <w:rPr>
          <w:rFonts w:eastAsiaTheme="minorHAnsi"/>
          <w:lang w:eastAsia="en-US"/>
        </w:rPr>
        <w:t>lavere økonomiske</w:t>
      </w:r>
      <w:r w:rsidR="00E91CD1" w:rsidRPr="00E91CD1">
        <w:rPr>
          <w:rFonts w:eastAsiaTheme="minorHAnsi"/>
          <w:lang w:eastAsia="en-US"/>
        </w:rPr>
        <w:t xml:space="preserve"> ramme</w:t>
      </w:r>
      <w:r w:rsidR="00DB728A">
        <w:rPr>
          <w:rFonts w:eastAsiaTheme="minorHAnsi"/>
          <w:lang w:eastAsia="en-US"/>
        </w:rPr>
        <w:t>r og med færre folk i tjenestene</w:t>
      </w:r>
      <w:r w:rsidR="00E91CD1" w:rsidRPr="00E91CD1">
        <w:rPr>
          <w:rFonts w:eastAsiaTheme="minorHAnsi"/>
          <w:lang w:eastAsia="en-US"/>
        </w:rPr>
        <w:t xml:space="preserve">. </w:t>
      </w:r>
      <w:r w:rsidR="00E91CD1">
        <w:rPr>
          <w:rFonts w:eastAsiaTheme="minorHAnsi"/>
          <w:lang w:eastAsia="en-US"/>
        </w:rPr>
        <w:t xml:space="preserve">Vi oppfordrer </w:t>
      </w:r>
      <w:r w:rsidR="00E3654E">
        <w:rPr>
          <w:rFonts w:eastAsiaTheme="minorHAnsi"/>
          <w:lang w:eastAsia="en-US"/>
        </w:rPr>
        <w:t>deg</w:t>
      </w:r>
      <w:r w:rsidR="00E91CD1">
        <w:rPr>
          <w:rFonts w:eastAsiaTheme="minorHAnsi"/>
          <w:lang w:eastAsia="en-US"/>
        </w:rPr>
        <w:t xml:space="preserve"> til å delta i personalmøter der dette er tema, da det gir deg anledning til å påvirke din egen arbeidssituasjon og til å medvirke til gode løsninger sammen med dine kollegaer.</w:t>
      </w:r>
      <w:r w:rsidR="001B332D">
        <w:rPr>
          <w:rFonts w:eastAsiaTheme="minorHAnsi"/>
          <w:lang w:eastAsia="en-US"/>
        </w:rPr>
        <w:t xml:space="preserve"> </w:t>
      </w:r>
      <w:r w:rsidR="00DB728A">
        <w:rPr>
          <w:rFonts w:eastAsiaTheme="minorHAnsi"/>
          <w:lang w:eastAsia="en-US"/>
        </w:rPr>
        <w:t xml:space="preserve">For at vi skal kunne jobbe smartere og få gjort kjerneoppgavene våre på en god og effektiv måte fremover, er vi </w:t>
      </w:r>
      <w:r>
        <w:rPr>
          <w:rFonts w:eastAsiaTheme="minorHAnsi"/>
          <w:lang w:eastAsia="en-US"/>
        </w:rPr>
        <w:t xml:space="preserve">fortsatt </w:t>
      </w:r>
      <w:r w:rsidR="00DB728A">
        <w:rPr>
          <w:rFonts w:eastAsiaTheme="minorHAnsi"/>
          <w:lang w:eastAsia="en-US"/>
        </w:rPr>
        <w:t xml:space="preserve">avhengig av å få innspill om oppgaver som løses tungvint i dag eller tips til forbedring. </w:t>
      </w:r>
      <w:r w:rsidR="00403FBC">
        <w:rPr>
          <w:rFonts w:eastAsiaTheme="minorHAnsi"/>
          <w:lang w:eastAsia="en-US"/>
        </w:rPr>
        <w:t>Disse vil danne grunnlaget for forbedringsarbeid i tjenestene.</w:t>
      </w:r>
    </w:p>
    <w:p w:rsidR="00403FBC" w:rsidRPr="00576FF0" w:rsidRDefault="00403FBC" w:rsidP="00403FBC">
      <w:pPr>
        <w:spacing w:after="0" w:line="240" w:lineRule="auto"/>
        <w:rPr>
          <w:rFonts w:eastAsiaTheme="minorHAnsi"/>
          <w:lang w:eastAsia="en-US"/>
        </w:rPr>
      </w:pPr>
    </w:p>
    <w:p w:rsidR="00105420" w:rsidRPr="00576FF0" w:rsidRDefault="00105420" w:rsidP="00403FBC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Her finner du informasjon om omstillingsarbeidet</w:t>
      </w:r>
    </w:p>
    <w:p w:rsidR="00105420" w:rsidRDefault="00105420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Vi har opprettet et område på intranettet, «Fornying og omstilling 2020», der vi løpende legger ut informasjon om prosessen. Der finner d</w:t>
      </w:r>
      <w:r w:rsidR="00A37FE4" w:rsidRPr="00576FF0">
        <w:rPr>
          <w:rFonts w:eastAsiaTheme="minorHAnsi"/>
          <w:lang w:eastAsia="en-US"/>
        </w:rPr>
        <w:t xml:space="preserve">u </w:t>
      </w:r>
      <w:r w:rsidRPr="00576FF0">
        <w:rPr>
          <w:rFonts w:eastAsiaTheme="minorHAnsi"/>
          <w:lang w:eastAsia="en-US"/>
        </w:rPr>
        <w:t xml:space="preserve">også informasjonsbrevene etter hvert som de sendes ut. </w:t>
      </w:r>
      <w:r w:rsidRPr="00576FF0">
        <w:rPr>
          <w:rFonts w:eastAsiaTheme="minorHAnsi"/>
          <w:lang w:eastAsia="en-US"/>
        </w:rPr>
        <w:br/>
      </w:r>
    </w:p>
    <w:p w:rsid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403FBC" w:rsidRP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105420" w:rsidRPr="00576FF0" w:rsidRDefault="00105420" w:rsidP="00576FF0">
      <w:pPr>
        <w:spacing w:after="0" w:line="240" w:lineRule="auto"/>
        <w:jc w:val="center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Rannveig Mogren, kommunedirektør</w:t>
      </w:r>
    </w:p>
    <w:p w:rsidR="00584D74" w:rsidRDefault="00584D74" w:rsidP="00403FBC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1F5FDD" w:rsidRDefault="00A65C49" w:rsidP="00403FBC">
      <w:pPr>
        <w:spacing w:after="0" w:line="240" w:lineRule="auto"/>
        <w:jc w:val="center"/>
      </w:pPr>
      <w:bookmarkStart w:id="1" w:name="_GoBack"/>
      <w:bookmarkEnd w:id="1"/>
      <w:r w:rsidRPr="00576FF0">
        <w:rPr>
          <w:rFonts w:eastAsiaTheme="minorHAnsi"/>
          <w:lang w:eastAsia="en-US"/>
        </w:rPr>
        <w:t>Cathrine Furu, prosjektleder</w:t>
      </w:r>
    </w:p>
    <w:sectPr w:rsidR="001F5FDD" w:rsidSect="00C635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3A" w:rsidRDefault="00EA2C3A" w:rsidP="00C635CC">
      <w:pPr>
        <w:spacing w:after="0" w:line="240" w:lineRule="auto"/>
      </w:pPr>
      <w:r>
        <w:separator/>
      </w:r>
    </w:p>
  </w:endnote>
  <w:endnote w:type="continuationSeparator" w:id="0">
    <w:p w:rsidR="00EA2C3A" w:rsidRDefault="00EA2C3A" w:rsidP="00C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80859"/>
      <w:docPartObj>
        <w:docPartGallery w:val="Page Numbers (Bottom of Page)"/>
        <w:docPartUnique/>
      </w:docPartObj>
    </w:sdtPr>
    <w:sdtEndPr/>
    <w:sdtContent>
      <w:p w:rsidR="00C635CC" w:rsidRDefault="00C63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D">
          <w:rPr>
            <w:noProof/>
          </w:rPr>
          <w:t>2</w:t>
        </w:r>
        <w:r>
          <w:fldChar w:fldCharType="end"/>
        </w:r>
      </w:p>
    </w:sdtContent>
  </w:sdt>
  <w:p w:rsidR="00C635CC" w:rsidRDefault="00C635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3A" w:rsidRDefault="00EA2C3A" w:rsidP="00C635CC">
      <w:pPr>
        <w:spacing w:after="0" w:line="240" w:lineRule="auto"/>
      </w:pPr>
      <w:r>
        <w:separator/>
      </w:r>
    </w:p>
  </w:footnote>
  <w:footnote w:type="continuationSeparator" w:id="0">
    <w:p w:rsidR="00EA2C3A" w:rsidRDefault="00EA2C3A" w:rsidP="00C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29" w:rsidRPr="002C4C29" w:rsidRDefault="002C4C29">
    <w:pPr>
      <w:pStyle w:val="Topptekst"/>
      <w:rPr>
        <w:b/>
      </w:rPr>
    </w:pPr>
    <w:r w:rsidRPr="002C4C29">
      <w:rPr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38077D94" wp14:editId="126971F5">
          <wp:simplePos x="0" y="0"/>
          <wp:positionH relativeFrom="column">
            <wp:posOffset>4573270</wp:posOffset>
          </wp:positionH>
          <wp:positionV relativeFrom="paragraph">
            <wp:posOffset>-97485</wp:posOffset>
          </wp:positionV>
          <wp:extent cx="1330960" cy="295275"/>
          <wp:effectExtent l="0" t="0" r="2540" b="9525"/>
          <wp:wrapNone/>
          <wp:docPr id="2" name="Bilde 2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C29">
      <w:rPr>
        <w:b/>
        <w:sz w:val="20"/>
      </w:rPr>
      <w:t xml:space="preserve">AKTUELT FRA GAUSDAL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CC" w:rsidRPr="00BF1DF6" w:rsidRDefault="00C635CC">
    <w:pPr>
      <w:pStyle w:val="Topptekst"/>
      <w:rPr>
        <w:rFonts w:ascii="Arial Rounded MT Bold" w:hAnsi="Arial Rounded MT Bold"/>
        <w:b/>
      </w:rPr>
    </w:pPr>
    <w:r w:rsidRPr="00BF1DF6">
      <w:rPr>
        <w:rFonts w:ascii="Arial Rounded MT Bold" w:hAnsi="Arial Rounded MT Bold"/>
        <w:b/>
        <w:noProof/>
        <w:color w:val="002060"/>
        <w:sz w:val="96"/>
      </w:rPr>
      <w:drawing>
        <wp:anchor distT="0" distB="0" distL="114300" distR="114300" simplePos="0" relativeHeight="251659264" behindDoc="1" locked="0" layoutInCell="1" allowOverlap="1" wp14:anchorId="724579A6" wp14:editId="6E58D79A">
          <wp:simplePos x="0" y="0"/>
          <wp:positionH relativeFrom="column">
            <wp:posOffset>3803650</wp:posOffset>
          </wp:positionH>
          <wp:positionV relativeFrom="paragraph">
            <wp:posOffset>45390</wp:posOffset>
          </wp:positionV>
          <wp:extent cx="2304287" cy="512064"/>
          <wp:effectExtent l="0" t="0" r="1270" b="2540"/>
          <wp:wrapNone/>
          <wp:docPr id="1" name="Bilde 1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2304287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F6" w:rsidRPr="00BF1DF6">
      <w:rPr>
        <w:rFonts w:ascii="Arial Rounded MT Bold" w:hAnsi="Arial Rounded MT Bold"/>
        <w:b/>
        <w:color w:val="002060"/>
        <w:sz w:val="96"/>
      </w:rPr>
      <w:t>AKTUELT</w:t>
    </w:r>
    <w:r w:rsidR="00BF1DF6" w:rsidRPr="00BF1DF6">
      <w:rPr>
        <w:rFonts w:ascii="Arial Rounded MT Bold" w:hAnsi="Arial Rounded MT Bold"/>
        <w:b/>
        <w:sz w:val="32"/>
      </w:rPr>
      <w:t xml:space="preserve"> </w:t>
    </w:r>
  </w:p>
  <w:p w:rsidR="002C4C29" w:rsidRDefault="002C4C29">
    <w:pPr>
      <w:pStyle w:val="Topptekst"/>
      <w:rPr>
        <w:b/>
      </w:rPr>
    </w:pPr>
  </w:p>
  <w:p w:rsidR="002C4C29" w:rsidRDefault="00BF1DF6">
    <w:pPr>
      <w:pStyle w:val="Toppteks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42A5A" wp14:editId="74E99ED3">
              <wp:simplePos x="0" y="0"/>
              <wp:positionH relativeFrom="column">
                <wp:posOffset>-66040</wp:posOffset>
              </wp:positionH>
              <wp:positionV relativeFrom="paragraph">
                <wp:posOffset>13335</wp:posOffset>
              </wp:positionV>
              <wp:extent cx="6042025" cy="268605"/>
              <wp:effectExtent l="0" t="0" r="15875" b="17145"/>
              <wp:wrapNone/>
              <wp:docPr id="9" name="Avrundet 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2025" cy="26860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C29" w:rsidRPr="00CB15FB" w:rsidRDefault="00BF1DF6" w:rsidP="002C4C2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INFORMASJON FRA </w:t>
                          </w:r>
                          <w:proofErr w:type="gramStart"/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KOMMUNEDIREKTØREN </w:t>
                          </w:r>
                          <w:r w:rsidR="007C2035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proofErr w:type="gramEnd"/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EF5FF1">
                            <w:rPr>
                              <w:b/>
                              <w:color w:val="FFFFFF" w:themeColor="background1"/>
                            </w:rPr>
                            <w:t>7</w:t>
                          </w:r>
                          <w:r w:rsidR="00282805">
                            <w:rPr>
                              <w:b/>
                              <w:color w:val="FFFFFF" w:themeColor="background1"/>
                            </w:rPr>
                            <w:t>. april</w:t>
                          </w:r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0</w:t>
                          </w:r>
                          <w:r w:rsidR="00B15C18">
                            <w:rPr>
                              <w:b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542A5A" id="Avrundet rektangel 9" o:spid="_x0000_s1026" style="position:absolute;margin-left:-5.2pt;margin-top:1.05pt;width:475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" fillcolor="#002060" strokecolor="#002060" strokeweight="2pt">
              <v:textbox>
                <w:txbxContent>
                  <w:p w:rsidR="002C4C29" w:rsidRPr="00CB15FB" w:rsidRDefault="00BF1DF6" w:rsidP="002C4C2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INFORMASJON FRA </w:t>
                    </w:r>
                    <w:proofErr w:type="gramStart"/>
                    <w:r w:rsidR="0097018D">
                      <w:rPr>
                        <w:b/>
                        <w:color w:val="FFFFFF" w:themeColor="background1"/>
                      </w:rPr>
                      <w:t xml:space="preserve">KOMMUNEDIREKTØREN </w:t>
                    </w:r>
                    <w:r w:rsidR="007C2035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>–</w:t>
                    </w:r>
                    <w:proofErr w:type="gramEnd"/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EF5FF1">
                      <w:rPr>
                        <w:b/>
                        <w:color w:val="FFFFFF" w:themeColor="background1"/>
                      </w:rPr>
                      <w:t>7</w:t>
                    </w:r>
                    <w:r w:rsidR="00282805">
                      <w:rPr>
                        <w:b/>
                        <w:color w:val="FFFFFF" w:themeColor="background1"/>
                      </w:rPr>
                      <w:t>. april</w:t>
                    </w:r>
                    <w:r w:rsidR="0097018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8250D">
                      <w:rPr>
                        <w:b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color w:val="FFFFFF" w:themeColor="background1"/>
                      </w:rPr>
                      <w:t>0</w:t>
                    </w:r>
                    <w:r w:rsidR="00B15C18">
                      <w:rPr>
                        <w:b/>
                        <w:color w:val="FFFFFF" w:themeColor="background1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</w:p>
  <w:p w:rsidR="002C4C29" w:rsidRDefault="002C4C29">
    <w:pPr>
      <w:pStyle w:val="Topptekst"/>
      <w:rPr>
        <w:b/>
      </w:rPr>
    </w:pPr>
  </w:p>
  <w:p w:rsidR="002C4C29" w:rsidRPr="007C2035" w:rsidRDefault="002C4C29">
    <w:pPr>
      <w:pStyle w:val="Toppteks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8C"/>
    <w:multiLevelType w:val="hybridMultilevel"/>
    <w:tmpl w:val="C9D21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947"/>
    <w:multiLevelType w:val="hybridMultilevel"/>
    <w:tmpl w:val="6B5896C6"/>
    <w:lvl w:ilvl="0" w:tplc="B414D3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342"/>
    <w:multiLevelType w:val="hybridMultilevel"/>
    <w:tmpl w:val="A70AA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0E2"/>
    <w:multiLevelType w:val="hybridMultilevel"/>
    <w:tmpl w:val="0C5EE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F1E"/>
    <w:multiLevelType w:val="hybridMultilevel"/>
    <w:tmpl w:val="01404E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A3B"/>
    <w:multiLevelType w:val="hybridMultilevel"/>
    <w:tmpl w:val="4AF4F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0"/>
    <w:rsid w:val="0003740C"/>
    <w:rsid w:val="000567DC"/>
    <w:rsid w:val="00105420"/>
    <w:rsid w:val="0010616E"/>
    <w:rsid w:val="00134858"/>
    <w:rsid w:val="001B332D"/>
    <w:rsid w:val="001D4976"/>
    <w:rsid w:val="001E01F0"/>
    <w:rsid w:val="001F5FDD"/>
    <w:rsid w:val="00205F18"/>
    <w:rsid w:val="00255047"/>
    <w:rsid w:val="00282805"/>
    <w:rsid w:val="0028717A"/>
    <w:rsid w:val="002C4C29"/>
    <w:rsid w:val="002F2BE9"/>
    <w:rsid w:val="00326E2A"/>
    <w:rsid w:val="00335AFD"/>
    <w:rsid w:val="003D199E"/>
    <w:rsid w:val="003F4599"/>
    <w:rsid w:val="00403FBC"/>
    <w:rsid w:val="004121DE"/>
    <w:rsid w:val="004D4D57"/>
    <w:rsid w:val="004F29F5"/>
    <w:rsid w:val="00526D62"/>
    <w:rsid w:val="0057108F"/>
    <w:rsid w:val="00576FF0"/>
    <w:rsid w:val="00584D74"/>
    <w:rsid w:val="00592AC0"/>
    <w:rsid w:val="005B1C86"/>
    <w:rsid w:val="005B46F4"/>
    <w:rsid w:val="005B4DFD"/>
    <w:rsid w:val="0061599F"/>
    <w:rsid w:val="006242BE"/>
    <w:rsid w:val="006410C5"/>
    <w:rsid w:val="0067046D"/>
    <w:rsid w:val="00670DDE"/>
    <w:rsid w:val="0068250D"/>
    <w:rsid w:val="006D0E09"/>
    <w:rsid w:val="00753B43"/>
    <w:rsid w:val="007914AA"/>
    <w:rsid w:val="00791E32"/>
    <w:rsid w:val="007A4A14"/>
    <w:rsid w:val="007B2045"/>
    <w:rsid w:val="007C2035"/>
    <w:rsid w:val="007D0BB1"/>
    <w:rsid w:val="00836B4B"/>
    <w:rsid w:val="00840DDA"/>
    <w:rsid w:val="00874AB7"/>
    <w:rsid w:val="008B4877"/>
    <w:rsid w:val="008F4893"/>
    <w:rsid w:val="00900C0A"/>
    <w:rsid w:val="00944173"/>
    <w:rsid w:val="009552F5"/>
    <w:rsid w:val="0096767B"/>
    <w:rsid w:val="0097018D"/>
    <w:rsid w:val="00A0258C"/>
    <w:rsid w:val="00A33CDA"/>
    <w:rsid w:val="00A37FE4"/>
    <w:rsid w:val="00A65C49"/>
    <w:rsid w:val="00A71661"/>
    <w:rsid w:val="00AC5296"/>
    <w:rsid w:val="00AD4A7B"/>
    <w:rsid w:val="00B05EAE"/>
    <w:rsid w:val="00B15C18"/>
    <w:rsid w:val="00B36E2D"/>
    <w:rsid w:val="00B727A0"/>
    <w:rsid w:val="00BA404E"/>
    <w:rsid w:val="00BB7FDD"/>
    <w:rsid w:val="00BC38EB"/>
    <w:rsid w:val="00BF1DF6"/>
    <w:rsid w:val="00C53D4C"/>
    <w:rsid w:val="00C54E38"/>
    <w:rsid w:val="00C635CC"/>
    <w:rsid w:val="00C733DD"/>
    <w:rsid w:val="00CC4C8C"/>
    <w:rsid w:val="00D05A38"/>
    <w:rsid w:val="00D22B63"/>
    <w:rsid w:val="00D22C59"/>
    <w:rsid w:val="00D2795E"/>
    <w:rsid w:val="00D409FD"/>
    <w:rsid w:val="00D779B2"/>
    <w:rsid w:val="00D82BBB"/>
    <w:rsid w:val="00D90DC3"/>
    <w:rsid w:val="00DB728A"/>
    <w:rsid w:val="00DC5541"/>
    <w:rsid w:val="00DD540C"/>
    <w:rsid w:val="00DE7340"/>
    <w:rsid w:val="00E11C58"/>
    <w:rsid w:val="00E3654E"/>
    <w:rsid w:val="00E47E9C"/>
    <w:rsid w:val="00E546DA"/>
    <w:rsid w:val="00E91CD1"/>
    <w:rsid w:val="00E973F3"/>
    <w:rsid w:val="00EA2C3A"/>
    <w:rsid w:val="00ED1CA7"/>
    <w:rsid w:val="00ED21A2"/>
    <w:rsid w:val="00EF5FF1"/>
    <w:rsid w:val="00F02718"/>
    <w:rsid w:val="00F26DD8"/>
    <w:rsid w:val="00F37313"/>
    <w:rsid w:val="00F524ED"/>
    <w:rsid w:val="00FA5EF6"/>
    <w:rsid w:val="00FB3E7C"/>
    <w:rsid w:val="00FB6280"/>
    <w:rsid w:val="00FE6976"/>
    <w:rsid w:val="00FE6DE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3488"/>
  <w15:docId w15:val="{A7442B04-AC0C-4409-A1F5-967699A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C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35CC"/>
  </w:style>
  <w:style w:type="paragraph" w:styleId="Bunntekst">
    <w:name w:val="footer"/>
    <w:basedOn w:val="Normal"/>
    <w:link w:val="Bunn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35CC"/>
  </w:style>
  <w:style w:type="paragraph" w:styleId="Bobletekst">
    <w:name w:val="Balloon Text"/>
    <w:basedOn w:val="Normal"/>
    <w:link w:val="BobletekstTegn"/>
    <w:uiPriority w:val="99"/>
    <w:semiHidden/>
    <w:unhideWhenUsed/>
    <w:rsid w:val="006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DDE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76FF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6FF0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DB72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3F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3F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D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118-752F-4535-B329-B84F2C58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Mogren</dc:creator>
  <cp:lastModifiedBy>Rannveig Mogren</cp:lastModifiedBy>
  <cp:revision>11</cp:revision>
  <cp:lastPrinted>2019-09-02T18:16:00Z</cp:lastPrinted>
  <dcterms:created xsi:type="dcterms:W3CDTF">2020-04-03T09:11:00Z</dcterms:created>
  <dcterms:modified xsi:type="dcterms:W3CDTF">2020-04-07T08:37:00Z</dcterms:modified>
</cp:coreProperties>
</file>