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FAC" w:rsidRPr="007B32BD" w:rsidRDefault="00B04870" w:rsidP="00B531A1">
      <w:pPr>
        <w:spacing w:after="0" w:line="240" w:lineRule="auto"/>
        <w:rPr>
          <w:b/>
          <w:sz w:val="28"/>
          <w:szCs w:val="28"/>
        </w:rPr>
      </w:pPr>
      <w:bookmarkStart w:id="0" w:name="_GoBack"/>
      <w:r w:rsidRPr="007B32BD">
        <w:rPr>
          <w:b/>
          <w:sz w:val="28"/>
          <w:szCs w:val="28"/>
        </w:rPr>
        <w:t>F</w:t>
      </w:r>
      <w:r w:rsidR="0055263A" w:rsidRPr="007B32BD">
        <w:rPr>
          <w:b/>
          <w:sz w:val="28"/>
          <w:szCs w:val="28"/>
        </w:rPr>
        <w:t>ornyelse</w:t>
      </w:r>
      <w:r w:rsidR="00B531A1" w:rsidRPr="007B32BD">
        <w:rPr>
          <w:b/>
          <w:sz w:val="28"/>
          <w:szCs w:val="28"/>
        </w:rPr>
        <w:t xml:space="preserve"> </w:t>
      </w:r>
      <w:r w:rsidRPr="007B32BD">
        <w:rPr>
          <w:b/>
          <w:sz w:val="28"/>
          <w:szCs w:val="28"/>
        </w:rPr>
        <w:t xml:space="preserve">og omstilling </w:t>
      </w:r>
      <w:r w:rsidR="00B531A1" w:rsidRPr="007B32BD">
        <w:rPr>
          <w:b/>
          <w:sz w:val="28"/>
          <w:szCs w:val="28"/>
        </w:rPr>
        <w:t>2020</w:t>
      </w:r>
      <w:r w:rsidR="009816E5" w:rsidRPr="007B32BD">
        <w:rPr>
          <w:b/>
          <w:sz w:val="28"/>
          <w:szCs w:val="28"/>
        </w:rPr>
        <w:t xml:space="preserve"> – fremtidens helse- og omsorgstjenester</w:t>
      </w:r>
    </w:p>
    <w:p w:rsidR="00806267" w:rsidRPr="00A747D8" w:rsidRDefault="00331679" w:rsidP="00B531A1">
      <w:pPr>
        <w:spacing w:after="0" w:line="240" w:lineRule="auto"/>
        <w:rPr>
          <w:sz w:val="24"/>
          <w:szCs w:val="24"/>
        </w:rPr>
      </w:pPr>
      <w:r w:rsidRPr="00A747D8">
        <w:rPr>
          <w:sz w:val="24"/>
          <w:szCs w:val="24"/>
        </w:rPr>
        <w:t>P</w:t>
      </w:r>
      <w:r w:rsidR="00806267" w:rsidRPr="00A747D8">
        <w:rPr>
          <w:sz w:val="24"/>
          <w:szCs w:val="24"/>
        </w:rPr>
        <w:t>rosessplan</w:t>
      </w:r>
      <w:r w:rsidRPr="00A747D8">
        <w:rPr>
          <w:sz w:val="24"/>
          <w:szCs w:val="24"/>
        </w:rPr>
        <w:t xml:space="preserve"> for runde 2 – etter kommunestyrets behandling 2.4.2020</w:t>
      </w:r>
    </w:p>
    <w:bookmarkEnd w:id="0"/>
    <w:p w:rsidR="00B531A1" w:rsidRDefault="00E1634B" w:rsidP="00B531A1">
      <w:pPr>
        <w:spacing w:after="0" w:line="240" w:lineRule="auto"/>
        <w:rPr>
          <w:sz w:val="20"/>
          <w:szCs w:val="20"/>
        </w:rPr>
      </w:pPr>
      <w:r>
        <w:rPr>
          <w:sz w:val="20"/>
          <w:szCs w:val="20"/>
        </w:rPr>
        <w:t>Godkjent av samarbeidsmøtet 5.5.2020</w:t>
      </w:r>
    </w:p>
    <w:p w:rsidR="00E1634B" w:rsidRPr="00E1634B" w:rsidRDefault="00E1634B" w:rsidP="00B531A1">
      <w:pPr>
        <w:spacing w:after="0" w:line="240" w:lineRule="auto"/>
        <w:rPr>
          <w:sz w:val="20"/>
          <w:szCs w:val="20"/>
        </w:rPr>
      </w:pPr>
    </w:p>
    <w:tbl>
      <w:tblPr>
        <w:tblStyle w:val="Tabellrutenett"/>
        <w:tblW w:w="10206" w:type="dxa"/>
        <w:tblInd w:w="-572" w:type="dxa"/>
        <w:tblLook w:val="04A0" w:firstRow="1" w:lastRow="0" w:firstColumn="1" w:lastColumn="0" w:noHBand="0" w:noVBand="1"/>
      </w:tblPr>
      <w:tblGrid>
        <w:gridCol w:w="4111"/>
        <w:gridCol w:w="6095"/>
      </w:tblGrid>
      <w:tr w:rsidR="00715470" w:rsidRPr="00F461E3" w:rsidTr="00715470">
        <w:tc>
          <w:tcPr>
            <w:tcW w:w="10206" w:type="dxa"/>
            <w:gridSpan w:val="2"/>
            <w:shd w:val="clear" w:color="auto" w:fill="DBE5F1" w:themeFill="accent1" w:themeFillTint="33"/>
          </w:tcPr>
          <w:p w:rsidR="00715470" w:rsidRPr="00715470" w:rsidRDefault="00715470" w:rsidP="00715470">
            <w:pPr>
              <w:rPr>
                <w:b/>
                <w:sz w:val="24"/>
                <w:szCs w:val="24"/>
              </w:rPr>
            </w:pPr>
            <w:r w:rsidRPr="00715470">
              <w:rPr>
                <w:b/>
                <w:sz w:val="24"/>
                <w:szCs w:val="24"/>
              </w:rPr>
              <w:t>Prosjektets organisering</w:t>
            </w:r>
          </w:p>
        </w:tc>
      </w:tr>
      <w:tr w:rsidR="00B531A1" w:rsidRPr="00F461E3" w:rsidTr="005E486B">
        <w:tc>
          <w:tcPr>
            <w:tcW w:w="4111" w:type="dxa"/>
          </w:tcPr>
          <w:p w:rsidR="00B531A1" w:rsidRPr="005261E4" w:rsidRDefault="00E122C8" w:rsidP="00B531A1">
            <w:pPr>
              <w:rPr>
                <w:b/>
                <w:sz w:val="20"/>
                <w:szCs w:val="20"/>
              </w:rPr>
            </w:pPr>
            <w:r w:rsidRPr="005261E4">
              <w:rPr>
                <w:b/>
                <w:sz w:val="20"/>
                <w:szCs w:val="20"/>
              </w:rPr>
              <w:t>Prosjekteier</w:t>
            </w:r>
          </w:p>
          <w:p w:rsidR="006F34D2" w:rsidRPr="00084CB8" w:rsidRDefault="006F34D2" w:rsidP="00B531A1">
            <w:pPr>
              <w:rPr>
                <w:i/>
                <w:sz w:val="16"/>
                <w:szCs w:val="16"/>
              </w:rPr>
            </w:pPr>
            <w:r w:rsidRPr="00084CB8">
              <w:rPr>
                <w:i/>
                <w:sz w:val="16"/>
                <w:szCs w:val="16"/>
              </w:rPr>
              <w:t>Har det overordnede og helhetlige ansvaret for arbeidet og resultatet, samt for å fremme saker for politisk behandling.</w:t>
            </w:r>
            <w:r w:rsidR="00705261" w:rsidRPr="00084CB8">
              <w:rPr>
                <w:i/>
                <w:sz w:val="16"/>
                <w:szCs w:val="16"/>
              </w:rPr>
              <w:t xml:space="preserve"> Avgjør hvilke tiltak som skal foreslås for folkevalgte organer etter en helhetlig vurdering.</w:t>
            </w:r>
            <w:r w:rsidR="00AD2912" w:rsidRPr="00084CB8">
              <w:rPr>
                <w:i/>
                <w:sz w:val="16"/>
                <w:szCs w:val="16"/>
              </w:rPr>
              <w:t xml:space="preserve"> Skal sørge for involvering på overordnet nivå.</w:t>
            </w:r>
          </w:p>
        </w:tc>
        <w:tc>
          <w:tcPr>
            <w:tcW w:w="6095" w:type="dxa"/>
          </w:tcPr>
          <w:p w:rsidR="005261E4" w:rsidRDefault="005261E4" w:rsidP="00B531A1">
            <w:pPr>
              <w:rPr>
                <w:sz w:val="20"/>
                <w:szCs w:val="20"/>
              </w:rPr>
            </w:pPr>
          </w:p>
          <w:p w:rsidR="005261E4" w:rsidRDefault="005261E4" w:rsidP="00B531A1">
            <w:pPr>
              <w:rPr>
                <w:sz w:val="20"/>
                <w:szCs w:val="20"/>
              </w:rPr>
            </w:pPr>
          </w:p>
          <w:p w:rsidR="00B531A1" w:rsidRPr="00F461E3" w:rsidRDefault="00E122C8" w:rsidP="00B531A1">
            <w:pPr>
              <w:rPr>
                <w:sz w:val="20"/>
                <w:szCs w:val="20"/>
              </w:rPr>
            </w:pPr>
            <w:r w:rsidRPr="00F461E3">
              <w:rPr>
                <w:sz w:val="20"/>
                <w:szCs w:val="20"/>
              </w:rPr>
              <w:t>Kommunedirektøren</w:t>
            </w:r>
          </w:p>
        </w:tc>
      </w:tr>
      <w:tr w:rsidR="00E122C8" w:rsidRPr="00F461E3" w:rsidTr="005E486B">
        <w:tc>
          <w:tcPr>
            <w:tcW w:w="4111" w:type="dxa"/>
          </w:tcPr>
          <w:p w:rsidR="00E122C8" w:rsidRPr="005261E4" w:rsidRDefault="00E122C8" w:rsidP="00E122C8">
            <w:pPr>
              <w:rPr>
                <w:b/>
                <w:sz w:val="20"/>
                <w:szCs w:val="20"/>
              </w:rPr>
            </w:pPr>
            <w:r w:rsidRPr="005261E4">
              <w:rPr>
                <w:b/>
                <w:sz w:val="20"/>
                <w:szCs w:val="20"/>
              </w:rPr>
              <w:t>Styringsgruppe</w:t>
            </w:r>
          </w:p>
          <w:p w:rsidR="00705261" w:rsidRPr="00705261" w:rsidRDefault="00705261" w:rsidP="00084CB8">
            <w:pPr>
              <w:rPr>
                <w:i/>
                <w:sz w:val="20"/>
                <w:szCs w:val="20"/>
              </w:rPr>
            </w:pPr>
            <w:r w:rsidRPr="00084CB8">
              <w:rPr>
                <w:i/>
                <w:sz w:val="16"/>
                <w:szCs w:val="16"/>
              </w:rPr>
              <w:t>Har ansvar for en helhetlig gjennomgang av tiltakene på overordnet nivå, i forkant av kommunedirektørens beslutning av tiltak som skal fremmes for politisk behandling.</w:t>
            </w:r>
            <w:r w:rsidR="00084CB8">
              <w:rPr>
                <w:i/>
                <w:sz w:val="16"/>
                <w:szCs w:val="16"/>
              </w:rPr>
              <w:t xml:space="preserve"> </w:t>
            </w:r>
            <w:r w:rsidRPr="00084CB8">
              <w:rPr>
                <w:i/>
                <w:sz w:val="16"/>
                <w:szCs w:val="16"/>
              </w:rPr>
              <w:t xml:space="preserve">Kan støtte opp om arbeidet som er gjennomført i prosjektet, alternativt be om mer informasjon eller at tiltak blir nærmere utredet. Denne myndigheten tilligger organet som helhet og ikke den enkelte representant. Enkeltrepresentanter kan be om å få sine synspunkter referatført dersom deres syn </w:t>
            </w:r>
            <w:proofErr w:type="gramStart"/>
            <w:r w:rsidRPr="00084CB8">
              <w:rPr>
                <w:i/>
                <w:sz w:val="16"/>
                <w:szCs w:val="16"/>
              </w:rPr>
              <w:t>fraviker</w:t>
            </w:r>
            <w:proofErr w:type="gramEnd"/>
            <w:r w:rsidRPr="00084CB8">
              <w:rPr>
                <w:i/>
                <w:sz w:val="16"/>
                <w:szCs w:val="16"/>
              </w:rPr>
              <w:t xml:space="preserve"> fra </w:t>
            </w:r>
            <w:r w:rsidR="00E544AD">
              <w:rPr>
                <w:i/>
                <w:sz w:val="16"/>
                <w:szCs w:val="16"/>
              </w:rPr>
              <w:t>flertallets</w:t>
            </w:r>
            <w:r w:rsidR="00A47066">
              <w:rPr>
                <w:i/>
                <w:sz w:val="16"/>
                <w:szCs w:val="16"/>
              </w:rPr>
              <w:t>.</w:t>
            </w:r>
          </w:p>
        </w:tc>
        <w:tc>
          <w:tcPr>
            <w:tcW w:w="6095" w:type="dxa"/>
          </w:tcPr>
          <w:p w:rsidR="005261E4" w:rsidRDefault="005261E4" w:rsidP="00E122C8">
            <w:pPr>
              <w:rPr>
                <w:sz w:val="20"/>
                <w:szCs w:val="20"/>
              </w:rPr>
            </w:pPr>
          </w:p>
          <w:p w:rsidR="005261E4" w:rsidRDefault="005261E4" w:rsidP="00E122C8">
            <w:pPr>
              <w:rPr>
                <w:sz w:val="20"/>
                <w:szCs w:val="20"/>
              </w:rPr>
            </w:pPr>
          </w:p>
          <w:p w:rsidR="005261E4" w:rsidRDefault="005261E4" w:rsidP="00E122C8">
            <w:pPr>
              <w:rPr>
                <w:sz w:val="20"/>
                <w:szCs w:val="20"/>
              </w:rPr>
            </w:pPr>
          </w:p>
          <w:p w:rsidR="005261E4" w:rsidRDefault="005261E4" w:rsidP="00E122C8">
            <w:pPr>
              <w:rPr>
                <w:sz w:val="20"/>
                <w:szCs w:val="20"/>
              </w:rPr>
            </w:pPr>
          </w:p>
          <w:p w:rsidR="00E122C8" w:rsidRPr="00F461E3" w:rsidRDefault="00E122C8" w:rsidP="00E122C8">
            <w:pPr>
              <w:rPr>
                <w:sz w:val="20"/>
                <w:szCs w:val="20"/>
              </w:rPr>
            </w:pPr>
            <w:r w:rsidRPr="00F461E3">
              <w:rPr>
                <w:sz w:val="20"/>
                <w:szCs w:val="20"/>
              </w:rPr>
              <w:t>Kommunedirektørens ledergruppe + HTV</w:t>
            </w:r>
            <w:r w:rsidR="00A04DDF" w:rsidRPr="00F461E3">
              <w:rPr>
                <w:sz w:val="20"/>
                <w:szCs w:val="20"/>
              </w:rPr>
              <w:t xml:space="preserve"> </w:t>
            </w:r>
          </w:p>
        </w:tc>
      </w:tr>
      <w:tr w:rsidR="00E122C8" w:rsidRPr="00F461E3" w:rsidTr="005E486B">
        <w:tc>
          <w:tcPr>
            <w:tcW w:w="4111" w:type="dxa"/>
          </w:tcPr>
          <w:p w:rsidR="00E122C8" w:rsidRPr="005261E4" w:rsidRDefault="00E122C8" w:rsidP="00E122C8">
            <w:pPr>
              <w:rPr>
                <w:b/>
                <w:sz w:val="20"/>
                <w:szCs w:val="20"/>
              </w:rPr>
            </w:pPr>
            <w:r w:rsidRPr="005261E4">
              <w:rPr>
                <w:b/>
                <w:sz w:val="20"/>
                <w:szCs w:val="20"/>
              </w:rPr>
              <w:t>Prosjektleder</w:t>
            </w:r>
          </w:p>
          <w:p w:rsidR="00B00A5C" w:rsidRPr="00084CB8" w:rsidRDefault="00B00A5C" w:rsidP="00E122C8">
            <w:pPr>
              <w:rPr>
                <w:i/>
                <w:sz w:val="16"/>
                <w:szCs w:val="16"/>
              </w:rPr>
            </w:pPr>
            <w:r w:rsidRPr="00084CB8">
              <w:rPr>
                <w:i/>
                <w:sz w:val="16"/>
                <w:szCs w:val="16"/>
              </w:rPr>
              <w:t>Leder og koordinerer arbeidet, i tråd med vedtatt prosessplan</w:t>
            </w:r>
            <w:r w:rsidR="00705261" w:rsidRPr="00084CB8">
              <w:rPr>
                <w:i/>
                <w:sz w:val="16"/>
                <w:szCs w:val="16"/>
              </w:rPr>
              <w:t>. Støtter og bistår enhetslederne i deres arbeid, og skal sikre fremdrift i prosjektet.</w:t>
            </w:r>
          </w:p>
        </w:tc>
        <w:tc>
          <w:tcPr>
            <w:tcW w:w="6095" w:type="dxa"/>
          </w:tcPr>
          <w:p w:rsidR="005261E4" w:rsidRDefault="005261E4" w:rsidP="00E122C8">
            <w:pPr>
              <w:rPr>
                <w:sz w:val="20"/>
                <w:szCs w:val="20"/>
              </w:rPr>
            </w:pPr>
          </w:p>
          <w:p w:rsidR="00B00A5C" w:rsidRPr="00F461E3" w:rsidRDefault="00FD3214" w:rsidP="00E122C8">
            <w:pPr>
              <w:rPr>
                <w:sz w:val="20"/>
                <w:szCs w:val="20"/>
              </w:rPr>
            </w:pPr>
            <w:r>
              <w:rPr>
                <w:sz w:val="20"/>
                <w:szCs w:val="20"/>
              </w:rPr>
              <w:t xml:space="preserve">Kommunalsjef </w:t>
            </w:r>
            <w:r w:rsidR="00E122C8" w:rsidRPr="00F461E3">
              <w:rPr>
                <w:sz w:val="20"/>
                <w:szCs w:val="20"/>
              </w:rPr>
              <w:t>Cathrine Fur</w:t>
            </w:r>
            <w:r>
              <w:rPr>
                <w:sz w:val="20"/>
                <w:szCs w:val="20"/>
              </w:rPr>
              <w:t>u</w:t>
            </w:r>
          </w:p>
        </w:tc>
      </w:tr>
      <w:tr w:rsidR="005E486B" w:rsidRPr="00F461E3" w:rsidTr="005E486B">
        <w:tc>
          <w:tcPr>
            <w:tcW w:w="4111" w:type="dxa"/>
          </w:tcPr>
          <w:p w:rsidR="005E486B" w:rsidRPr="005261E4" w:rsidRDefault="00BE26BC" w:rsidP="00E122C8">
            <w:pPr>
              <w:rPr>
                <w:b/>
                <w:sz w:val="20"/>
                <w:szCs w:val="20"/>
              </w:rPr>
            </w:pPr>
            <w:r w:rsidRPr="005261E4">
              <w:rPr>
                <w:b/>
                <w:sz w:val="20"/>
                <w:szCs w:val="20"/>
              </w:rPr>
              <w:t xml:space="preserve">Ansvarlig for </w:t>
            </w:r>
            <w:r w:rsidR="004D2200" w:rsidRPr="005261E4">
              <w:rPr>
                <w:b/>
                <w:sz w:val="20"/>
                <w:szCs w:val="20"/>
              </w:rPr>
              <w:t>omstilling av tjenestene</w:t>
            </w:r>
          </w:p>
          <w:p w:rsidR="002F4D0A" w:rsidRPr="00084CB8" w:rsidRDefault="002F4D0A" w:rsidP="00E122C8">
            <w:pPr>
              <w:rPr>
                <w:i/>
                <w:sz w:val="16"/>
                <w:szCs w:val="16"/>
              </w:rPr>
            </w:pPr>
            <w:r w:rsidRPr="00084CB8">
              <w:rPr>
                <w:i/>
                <w:sz w:val="16"/>
                <w:szCs w:val="16"/>
              </w:rPr>
              <w:t xml:space="preserve">Har – ut fra delegert myndighet innenfor fag, personal og økonomi – ansvar for </w:t>
            </w:r>
            <w:r w:rsidRPr="00F953A3">
              <w:rPr>
                <w:i/>
                <w:sz w:val="16"/>
                <w:szCs w:val="16"/>
              </w:rPr>
              <w:t xml:space="preserve">å </w:t>
            </w:r>
            <w:r w:rsidR="003921CA" w:rsidRPr="00F953A3">
              <w:rPr>
                <w:i/>
                <w:sz w:val="16"/>
                <w:szCs w:val="16"/>
              </w:rPr>
              <w:t>finne tiltak</w:t>
            </w:r>
            <w:r w:rsidRPr="00F953A3">
              <w:rPr>
                <w:i/>
                <w:sz w:val="16"/>
                <w:szCs w:val="16"/>
              </w:rPr>
              <w:t xml:space="preserve"> </w:t>
            </w:r>
            <w:r w:rsidR="004B0F74" w:rsidRPr="00F953A3">
              <w:rPr>
                <w:i/>
                <w:sz w:val="16"/>
                <w:szCs w:val="16"/>
              </w:rPr>
              <w:t>i tjenestene</w:t>
            </w:r>
            <w:r w:rsidR="003921CA">
              <w:rPr>
                <w:i/>
                <w:sz w:val="16"/>
                <w:szCs w:val="16"/>
              </w:rPr>
              <w:t>, sikre at disse</w:t>
            </w:r>
            <w:r w:rsidR="004B0F74" w:rsidRPr="00084CB8">
              <w:rPr>
                <w:i/>
                <w:sz w:val="16"/>
                <w:szCs w:val="16"/>
              </w:rPr>
              <w:t xml:space="preserve"> </w:t>
            </w:r>
            <w:r w:rsidRPr="00084CB8">
              <w:rPr>
                <w:i/>
                <w:sz w:val="16"/>
                <w:szCs w:val="16"/>
              </w:rPr>
              <w:t>blir forsvarlig utredet og at vedtatte tiltak blir effektuert.</w:t>
            </w:r>
            <w:r w:rsidR="00AD2912" w:rsidRPr="00084CB8">
              <w:rPr>
                <w:i/>
                <w:sz w:val="16"/>
                <w:szCs w:val="16"/>
              </w:rPr>
              <w:t xml:space="preserve"> Skal sørge for involvering på lokalt nivå.</w:t>
            </w:r>
          </w:p>
        </w:tc>
        <w:tc>
          <w:tcPr>
            <w:tcW w:w="6095" w:type="dxa"/>
          </w:tcPr>
          <w:p w:rsidR="005261E4" w:rsidRDefault="005261E4" w:rsidP="00E122C8">
            <w:pPr>
              <w:rPr>
                <w:sz w:val="20"/>
                <w:szCs w:val="20"/>
              </w:rPr>
            </w:pPr>
          </w:p>
          <w:p w:rsidR="005E486B" w:rsidRPr="00F461E3" w:rsidRDefault="005E486B" w:rsidP="00E122C8">
            <w:pPr>
              <w:rPr>
                <w:sz w:val="20"/>
                <w:szCs w:val="20"/>
              </w:rPr>
            </w:pPr>
            <w:r>
              <w:rPr>
                <w:sz w:val="20"/>
                <w:szCs w:val="20"/>
              </w:rPr>
              <w:t>Enhetsledere</w:t>
            </w:r>
            <w:r w:rsidR="006B53EF">
              <w:rPr>
                <w:sz w:val="20"/>
                <w:szCs w:val="20"/>
              </w:rPr>
              <w:t xml:space="preserve"> innenfor helse- og omsorgstjenestene</w:t>
            </w:r>
          </w:p>
        </w:tc>
      </w:tr>
      <w:tr w:rsidR="005261E4" w:rsidRPr="00F461E3" w:rsidTr="005E486B">
        <w:tc>
          <w:tcPr>
            <w:tcW w:w="4111" w:type="dxa"/>
          </w:tcPr>
          <w:p w:rsidR="005261E4" w:rsidRDefault="00467640" w:rsidP="00E122C8">
            <w:pPr>
              <w:rPr>
                <w:b/>
                <w:sz w:val="20"/>
                <w:szCs w:val="20"/>
              </w:rPr>
            </w:pPr>
            <w:r>
              <w:rPr>
                <w:b/>
                <w:sz w:val="20"/>
                <w:szCs w:val="20"/>
              </w:rPr>
              <w:t>Ansattes representanter</w:t>
            </w:r>
          </w:p>
          <w:p w:rsidR="00467640" w:rsidRPr="00084CB8" w:rsidRDefault="00ED17B5" w:rsidP="00E122C8">
            <w:pPr>
              <w:rPr>
                <w:i/>
                <w:sz w:val="16"/>
                <w:szCs w:val="16"/>
              </w:rPr>
            </w:pPr>
            <w:r w:rsidRPr="00084CB8">
              <w:rPr>
                <w:i/>
                <w:sz w:val="16"/>
                <w:szCs w:val="16"/>
              </w:rPr>
              <w:t>Tillitsvalgte har</w:t>
            </w:r>
            <w:r w:rsidR="00467640" w:rsidRPr="00084CB8">
              <w:rPr>
                <w:i/>
                <w:sz w:val="16"/>
                <w:szCs w:val="16"/>
              </w:rPr>
              <w:t xml:space="preserve"> rett til å medvirke i prosesser som omhandler omstilling og nedbemanning, </w:t>
            </w:r>
            <w:r w:rsidRPr="00084CB8">
              <w:rPr>
                <w:i/>
                <w:sz w:val="16"/>
                <w:szCs w:val="16"/>
              </w:rPr>
              <w:t xml:space="preserve">herunder å uttale seg og gi råd. Videre påse at rettigheter og plikter overholdes, samt informere arbeidsgiver om forhold som vil ha betydning. Rollen innebærer også </w:t>
            </w:r>
            <w:r w:rsidR="00467640" w:rsidRPr="00084CB8">
              <w:rPr>
                <w:i/>
                <w:sz w:val="16"/>
                <w:szCs w:val="16"/>
              </w:rPr>
              <w:t xml:space="preserve">plikt til </w:t>
            </w:r>
            <w:r w:rsidRPr="00084CB8">
              <w:rPr>
                <w:i/>
                <w:sz w:val="16"/>
                <w:szCs w:val="16"/>
              </w:rPr>
              <w:t>å bidra til å finne best mulige løsninger innenfor organisasjonens rammer.</w:t>
            </w:r>
            <w:r w:rsidR="00C10349">
              <w:rPr>
                <w:i/>
                <w:sz w:val="16"/>
                <w:szCs w:val="16"/>
              </w:rPr>
              <w:t xml:space="preserve"> </w:t>
            </w:r>
          </w:p>
          <w:p w:rsidR="005261E4" w:rsidRPr="00084CB8" w:rsidRDefault="005261E4" w:rsidP="00ED17B5">
            <w:pPr>
              <w:rPr>
                <w:b/>
                <w:sz w:val="16"/>
                <w:szCs w:val="16"/>
              </w:rPr>
            </w:pPr>
          </w:p>
          <w:p w:rsidR="00ED17B5" w:rsidRPr="00ED17B5" w:rsidRDefault="00ED17B5" w:rsidP="00ED17B5">
            <w:pPr>
              <w:rPr>
                <w:i/>
                <w:sz w:val="20"/>
                <w:szCs w:val="20"/>
              </w:rPr>
            </w:pPr>
            <w:r w:rsidRPr="00084CB8">
              <w:rPr>
                <w:i/>
                <w:sz w:val="16"/>
                <w:szCs w:val="16"/>
              </w:rPr>
              <w:t>Verneombud skal ivareta arbeidstakernes interesser i saker som angår arbeidsmiljøet. Skal medvirke under planlegging og gjennomføring av tiltak som har betydning for arbeidsmiljøet innenfor ombudets verneområde. Skal gjøre arbeidsgiver oppmerksom på forhold som kan medføre</w:t>
            </w:r>
            <w:r w:rsidRPr="00ED17B5">
              <w:rPr>
                <w:i/>
                <w:sz w:val="20"/>
                <w:szCs w:val="20"/>
              </w:rPr>
              <w:t xml:space="preserve"> </w:t>
            </w:r>
            <w:r w:rsidRPr="00084CB8">
              <w:rPr>
                <w:i/>
                <w:sz w:val="16"/>
                <w:szCs w:val="16"/>
              </w:rPr>
              <w:t>helsefare.</w:t>
            </w:r>
          </w:p>
        </w:tc>
        <w:tc>
          <w:tcPr>
            <w:tcW w:w="6095" w:type="dxa"/>
          </w:tcPr>
          <w:p w:rsidR="005261E4" w:rsidRDefault="005261E4" w:rsidP="00E122C8">
            <w:pPr>
              <w:rPr>
                <w:sz w:val="20"/>
                <w:szCs w:val="20"/>
              </w:rPr>
            </w:pPr>
            <w:r>
              <w:rPr>
                <w:sz w:val="20"/>
                <w:szCs w:val="20"/>
              </w:rPr>
              <w:t>Tillitsvalgte og verneombud, innenfor alle nivåer i organisasjonen</w:t>
            </w:r>
          </w:p>
          <w:p w:rsidR="00ED17B5" w:rsidRDefault="00C10349" w:rsidP="00C10349">
            <w:pPr>
              <w:rPr>
                <w:sz w:val="20"/>
                <w:szCs w:val="20"/>
              </w:rPr>
            </w:pPr>
            <w:r>
              <w:rPr>
                <w:sz w:val="20"/>
                <w:szCs w:val="20"/>
              </w:rPr>
              <w:t>(</w:t>
            </w:r>
            <w:r w:rsidR="00ED17B5" w:rsidRPr="00C10349">
              <w:rPr>
                <w:sz w:val="20"/>
                <w:szCs w:val="20"/>
              </w:rPr>
              <w:t>Hovedtillitsvalgte</w:t>
            </w:r>
            <w:r>
              <w:rPr>
                <w:sz w:val="20"/>
                <w:szCs w:val="20"/>
              </w:rPr>
              <w:t>, h</w:t>
            </w:r>
            <w:r w:rsidR="00ED17B5">
              <w:rPr>
                <w:sz w:val="20"/>
                <w:szCs w:val="20"/>
              </w:rPr>
              <w:t>ovedverneombud</w:t>
            </w:r>
            <w:r>
              <w:rPr>
                <w:sz w:val="20"/>
                <w:szCs w:val="20"/>
              </w:rPr>
              <w:t>, p</w:t>
            </w:r>
            <w:r w:rsidR="00ED17B5">
              <w:rPr>
                <w:sz w:val="20"/>
                <w:szCs w:val="20"/>
              </w:rPr>
              <w:t>lasstillitsvalgte</w:t>
            </w:r>
            <w:r>
              <w:rPr>
                <w:sz w:val="20"/>
                <w:szCs w:val="20"/>
              </w:rPr>
              <w:t>, l</w:t>
            </w:r>
            <w:r w:rsidR="00ED17B5">
              <w:rPr>
                <w:sz w:val="20"/>
                <w:szCs w:val="20"/>
              </w:rPr>
              <w:t>okale verneombud</w:t>
            </w:r>
            <w:r>
              <w:rPr>
                <w:sz w:val="20"/>
                <w:szCs w:val="20"/>
              </w:rPr>
              <w:t>)</w:t>
            </w:r>
          </w:p>
          <w:p w:rsidR="00C10349" w:rsidRDefault="00ED17B5" w:rsidP="00ED17B5">
            <w:pPr>
              <w:rPr>
                <w:sz w:val="20"/>
                <w:szCs w:val="20"/>
              </w:rPr>
            </w:pPr>
            <w:r>
              <w:rPr>
                <w:sz w:val="20"/>
                <w:szCs w:val="20"/>
              </w:rPr>
              <w:t>Det fremgår av prosessplanen hvilket nivå som skal medvirke i de ulike delene av prosessen.</w:t>
            </w:r>
          </w:p>
          <w:p w:rsidR="00C10349" w:rsidRDefault="00C10349" w:rsidP="00ED17B5">
            <w:pPr>
              <w:rPr>
                <w:sz w:val="20"/>
                <w:szCs w:val="20"/>
              </w:rPr>
            </w:pPr>
          </w:p>
          <w:p w:rsidR="008B2AB5" w:rsidRDefault="00C10349" w:rsidP="00ED17B5">
            <w:pPr>
              <w:rPr>
                <w:sz w:val="20"/>
                <w:szCs w:val="20"/>
              </w:rPr>
            </w:pPr>
            <w:r w:rsidRPr="00C10349">
              <w:rPr>
                <w:sz w:val="20"/>
                <w:szCs w:val="20"/>
              </w:rPr>
              <w:t>Hovedtillitsvalgte har dialog med sine plasstillitsvalgte i prosessen</w:t>
            </w:r>
            <w:r>
              <w:rPr>
                <w:sz w:val="20"/>
                <w:szCs w:val="20"/>
              </w:rPr>
              <w:t>, og hovedverneombud med lokale verneombud</w:t>
            </w:r>
            <w:r w:rsidRPr="00C10349">
              <w:rPr>
                <w:sz w:val="20"/>
                <w:szCs w:val="20"/>
              </w:rPr>
              <w:t>.</w:t>
            </w:r>
          </w:p>
          <w:p w:rsidR="00C10349" w:rsidRPr="00C10349" w:rsidRDefault="00C10349" w:rsidP="00ED17B5">
            <w:pPr>
              <w:rPr>
                <w:sz w:val="20"/>
                <w:szCs w:val="20"/>
              </w:rPr>
            </w:pPr>
          </w:p>
          <w:p w:rsidR="008B2AB5" w:rsidRPr="00ED17B5" w:rsidRDefault="008B2AB5" w:rsidP="00ED17B5">
            <w:pPr>
              <w:rPr>
                <w:sz w:val="20"/>
                <w:szCs w:val="20"/>
              </w:rPr>
            </w:pPr>
            <w:r>
              <w:rPr>
                <w:sz w:val="20"/>
                <w:szCs w:val="20"/>
              </w:rPr>
              <w:t>Medarbeiderne generelt får informasjon om prosessen gjennom informasjonsbrev. Ut over dette informeres og involveres medarbeidere av sine ledere, eksempelvis i personalmøter og samtaler.</w:t>
            </w:r>
          </w:p>
        </w:tc>
      </w:tr>
      <w:tr w:rsidR="00E122C8" w:rsidRPr="00F461E3" w:rsidTr="005E486B">
        <w:tc>
          <w:tcPr>
            <w:tcW w:w="4111" w:type="dxa"/>
          </w:tcPr>
          <w:p w:rsidR="00E122C8" w:rsidRDefault="00012FF7" w:rsidP="00E122C8">
            <w:pPr>
              <w:rPr>
                <w:b/>
                <w:sz w:val="20"/>
                <w:szCs w:val="20"/>
              </w:rPr>
            </w:pPr>
            <w:r>
              <w:rPr>
                <w:noProof/>
                <w:sz w:val="20"/>
                <w:szCs w:val="20"/>
              </w:rPr>
              <w:drawing>
                <wp:anchor distT="0" distB="0" distL="114300" distR="114300" simplePos="0" relativeHeight="251659264" behindDoc="0" locked="0" layoutInCell="1" allowOverlap="1" wp14:anchorId="02F7635B" wp14:editId="21EC8991">
                  <wp:simplePos x="0" y="0"/>
                  <wp:positionH relativeFrom="column">
                    <wp:posOffset>1069975</wp:posOffset>
                  </wp:positionH>
                  <wp:positionV relativeFrom="paragraph">
                    <wp:posOffset>131241</wp:posOffset>
                  </wp:positionV>
                  <wp:extent cx="1363345" cy="1000125"/>
                  <wp:effectExtent l="0" t="0" r="8255"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345" cy="1000125"/>
                          </a:xfrm>
                          <a:prstGeom prst="rect">
                            <a:avLst/>
                          </a:prstGeom>
                          <a:noFill/>
                        </pic:spPr>
                      </pic:pic>
                    </a:graphicData>
                  </a:graphic>
                  <wp14:sizeRelH relativeFrom="margin">
                    <wp14:pctWidth>0</wp14:pctWidth>
                  </wp14:sizeRelH>
                  <wp14:sizeRelV relativeFrom="margin">
                    <wp14:pctHeight>0</wp14:pctHeight>
                  </wp14:sizeRelV>
                </wp:anchor>
              </w:drawing>
            </w:r>
            <w:r w:rsidR="005E486B" w:rsidRPr="005261E4">
              <w:rPr>
                <w:b/>
                <w:sz w:val="20"/>
                <w:szCs w:val="20"/>
              </w:rPr>
              <w:t>R</w:t>
            </w:r>
            <w:r w:rsidR="00B352B3" w:rsidRPr="005261E4">
              <w:rPr>
                <w:b/>
                <w:sz w:val="20"/>
                <w:szCs w:val="20"/>
              </w:rPr>
              <w:t>essurspersoner</w:t>
            </w:r>
          </w:p>
          <w:p w:rsidR="00285D90" w:rsidRPr="00285D90" w:rsidRDefault="00285D90" w:rsidP="00E122C8">
            <w:pPr>
              <w:rPr>
                <w:i/>
                <w:sz w:val="16"/>
                <w:szCs w:val="16"/>
              </w:rPr>
            </w:pPr>
            <w:r>
              <w:rPr>
                <w:i/>
                <w:sz w:val="16"/>
                <w:szCs w:val="16"/>
              </w:rPr>
              <w:t>Bistår prosjektleder og enhetslederne innenfor sine fagområder.</w:t>
            </w:r>
          </w:p>
          <w:p w:rsidR="00C02321" w:rsidRPr="00F461E3" w:rsidRDefault="00C02321" w:rsidP="00E122C8">
            <w:pPr>
              <w:rPr>
                <w:sz w:val="20"/>
                <w:szCs w:val="20"/>
              </w:rPr>
            </w:pPr>
          </w:p>
        </w:tc>
        <w:tc>
          <w:tcPr>
            <w:tcW w:w="6095" w:type="dxa"/>
          </w:tcPr>
          <w:p w:rsidR="00E122C8" w:rsidRPr="00F461E3" w:rsidRDefault="00E122C8" w:rsidP="00E122C8">
            <w:pPr>
              <w:rPr>
                <w:sz w:val="20"/>
                <w:szCs w:val="20"/>
              </w:rPr>
            </w:pPr>
            <w:r w:rsidRPr="00F461E3">
              <w:rPr>
                <w:sz w:val="20"/>
                <w:szCs w:val="20"/>
              </w:rPr>
              <w:t>Pål H. Vorkinn</w:t>
            </w:r>
            <w:r w:rsidR="00962D2E" w:rsidRPr="00F461E3">
              <w:rPr>
                <w:sz w:val="20"/>
                <w:szCs w:val="20"/>
              </w:rPr>
              <w:t>, kontroller</w:t>
            </w:r>
          </w:p>
          <w:p w:rsidR="00E122C8" w:rsidRPr="00F461E3" w:rsidRDefault="00E122C8" w:rsidP="00E122C8">
            <w:pPr>
              <w:rPr>
                <w:sz w:val="20"/>
                <w:szCs w:val="20"/>
              </w:rPr>
            </w:pPr>
            <w:r w:rsidRPr="00F461E3">
              <w:rPr>
                <w:sz w:val="20"/>
                <w:szCs w:val="20"/>
              </w:rPr>
              <w:t>Mona S. Tollefsrud</w:t>
            </w:r>
            <w:r w:rsidR="00962D2E" w:rsidRPr="00F461E3">
              <w:rPr>
                <w:sz w:val="20"/>
                <w:szCs w:val="20"/>
              </w:rPr>
              <w:t>, digitaliseringsrådgiver</w:t>
            </w:r>
          </w:p>
          <w:p w:rsidR="00E122C8" w:rsidRPr="00F461E3" w:rsidRDefault="00E122C8" w:rsidP="00E122C8">
            <w:pPr>
              <w:rPr>
                <w:sz w:val="20"/>
                <w:szCs w:val="20"/>
              </w:rPr>
            </w:pPr>
            <w:r w:rsidRPr="00F461E3">
              <w:rPr>
                <w:sz w:val="20"/>
                <w:szCs w:val="20"/>
              </w:rPr>
              <w:t>Kjellfrid Flækken</w:t>
            </w:r>
            <w:r w:rsidR="00962D2E" w:rsidRPr="00F461E3">
              <w:rPr>
                <w:sz w:val="20"/>
                <w:szCs w:val="20"/>
              </w:rPr>
              <w:t>, informasjonsrådgiver</w:t>
            </w:r>
          </w:p>
          <w:p w:rsidR="00E122C8" w:rsidRPr="00F461E3" w:rsidRDefault="00E122C8" w:rsidP="00E122C8">
            <w:pPr>
              <w:rPr>
                <w:sz w:val="20"/>
                <w:szCs w:val="20"/>
              </w:rPr>
            </w:pPr>
            <w:r w:rsidRPr="00F461E3">
              <w:rPr>
                <w:sz w:val="20"/>
                <w:szCs w:val="20"/>
              </w:rPr>
              <w:t>Bjørn Resset</w:t>
            </w:r>
            <w:r w:rsidR="00962D2E" w:rsidRPr="00F461E3">
              <w:rPr>
                <w:sz w:val="20"/>
                <w:szCs w:val="20"/>
              </w:rPr>
              <w:t>, rådgiver</w:t>
            </w:r>
          </w:p>
          <w:p w:rsidR="00E122C8" w:rsidRPr="00F461E3" w:rsidRDefault="00E122C8" w:rsidP="00E122C8">
            <w:pPr>
              <w:rPr>
                <w:sz w:val="20"/>
                <w:szCs w:val="20"/>
              </w:rPr>
            </w:pPr>
            <w:r w:rsidRPr="00F461E3">
              <w:rPr>
                <w:sz w:val="20"/>
                <w:szCs w:val="20"/>
              </w:rPr>
              <w:t>Nina Hjelmstad</w:t>
            </w:r>
            <w:r w:rsidR="00962D2E" w:rsidRPr="00F461E3">
              <w:rPr>
                <w:sz w:val="20"/>
                <w:szCs w:val="20"/>
              </w:rPr>
              <w:t xml:space="preserve">, </w:t>
            </w:r>
            <w:r w:rsidR="006B53EF">
              <w:rPr>
                <w:sz w:val="20"/>
                <w:szCs w:val="20"/>
              </w:rPr>
              <w:t>digitaliseringsrådgiver</w:t>
            </w:r>
            <w:r w:rsidR="00962D2E" w:rsidRPr="00F461E3">
              <w:rPr>
                <w:sz w:val="20"/>
                <w:szCs w:val="20"/>
              </w:rPr>
              <w:t xml:space="preserve"> og Lean-veileder</w:t>
            </w:r>
          </w:p>
          <w:p w:rsidR="00E122C8" w:rsidRDefault="00E122C8" w:rsidP="00E122C8">
            <w:pPr>
              <w:rPr>
                <w:sz w:val="20"/>
                <w:szCs w:val="20"/>
              </w:rPr>
            </w:pPr>
            <w:r w:rsidRPr="00F461E3">
              <w:rPr>
                <w:sz w:val="20"/>
                <w:szCs w:val="20"/>
              </w:rPr>
              <w:t>Ole E. Sveen</w:t>
            </w:r>
            <w:r w:rsidR="00962D2E" w:rsidRPr="00F461E3">
              <w:rPr>
                <w:sz w:val="20"/>
                <w:szCs w:val="20"/>
              </w:rPr>
              <w:t>, rådgiver og Lean-veileder</w:t>
            </w:r>
            <w:r w:rsidR="00650B74">
              <w:rPr>
                <w:sz w:val="20"/>
                <w:szCs w:val="20"/>
              </w:rPr>
              <w:t xml:space="preserve"> </w:t>
            </w:r>
          </w:p>
          <w:p w:rsidR="00650B74" w:rsidRPr="00F461E3" w:rsidRDefault="00650B74" w:rsidP="00E122C8">
            <w:pPr>
              <w:rPr>
                <w:sz w:val="20"/>
                <w:szCs w:val="20"/>
              </w:rPr>
            </w:pPr>
          </w:p>
          <w:p w:rsidR="00E122C8" w:rsidRPr="00F461E3" w:rsidRDefault="00962D2E" w:rsidP="00E122C8">
            <w:pPr>
              <w:rPr>
                <w:sz w:val="20"/>
                <w:szCs w:val="20"/>
              </w:rPr>
            </w:pPr>
            <w:r w:rsidRPr="00F461E3">
              <w:rPr>
                <w:sz w:val="20"/>
                <w:szCs w:val="20"/>
              </w:rPr>
              <w:t>Andre m</w:t>
            </w:r>
            <w:r w:rsidR="00E122C8" w:rsidRPr="00F461E3">
              <w:rPr>
                <w:sz w:val="20"/>
                <w:szCs w:val="20"/>
              </w:rPr>
              <w:t xml:space="preserve">edarbeidere bidrar med kapasitet og kompetanse </w:t>
            </w:r>
            <w:r w:rsidRPr="00F461E3">
              <w:rPr>
                <w:sz w:val="20"/>
                <w:szCs w:val="20"/>
              </w:rPr>
              <w:t>ved behov</w:t>
            </w:r>
            <w:r w:rsidR="00E122C8" w:rsidRPr="00F461E3">
              <w:rPr>
                <w:sz w:val="20"/>
                <w:szCs w:val="20"/>
              </w:rPr>
              <w:t>.</w:t>
            </w:r>
          </w:p>
        </w:tc>
      </w:tr>
      <w:tr w:rsidR="00E122C8" w:rsidRPr="00F461E3" w:rsidTr="005E486B">
        <w:tc>
          <w:tcPr>
            <w:tcW w:w="4111" w:type="dxa"/>
          </w:tcPr>
          <w:p w:rsidR="00E122C8" w:rsidRDefault="00E122C8" w:rsidP="00E122C8">
            <w:pPr>
              <w:rPr>
                <w:b/>
                <w:sz w:val="20"/>
                <w:szCs w:val="20"/>
              </w:rPr>
            </w:pPr>
            <w:r w:rsidRPr="00A747D8">
              <w:rPr>
                <w:b/>
                <w:sz w:val="20"/>
                <w:szCs w:val="20"/>
              </w:rPr>
              <w:t>Viktige arenaer</w:t>
            </w:r>
          </w:p>
          <w:p w:rsidR="00A747D8" w:rsidRPr="00A747D8" w:rsidRDefault="00A747D8" w:rsidP="00E122C8">
            <w:pPr>
              <w:rPr>
                <w:i/>
                <w:sz w:val="16"/>
                <w:szCs w:val="16"/>
              </w:rPr>
            </w:pPr>
            <w:r>
              <w:rPr>
                <w:i/>
                <w:sz w:val="16"/>
                <w:szCs w:val="16"/>
              </w:rPr>
              <w:t>Etablerte møteplasser skal i størst mulig grad benyttes</w:t>
            </w:r>
            <w:r w:rsidR="001929EF">
              <w:rPr>
                <w:i/>
                <w:sz w:val="16"/>
                <w:szCs w:val="16"/>
              </w:rPr>
              <w:t>, men deltakere og innhold tilpasses prosjektaktivitetene.</w:t>
            </w:r>
            <w:r w:rsidR="00AF7BF6">
              <w:rPr>
                <w:i/>
                <w:sz w:val="16"/>
                <w:szCs w:val="16"/>
              </w:rPr>
              <w:t xml:space="preserve"> </w:t>
            </w:r>
          </w:p>
        </w:tc>
        <w:tc>
          <w:tcPr>
            <w:tcW w:w="6095" w:type="dxa"/>
          </w:tcPr>
          <w:p w:rsidR="00E122C8" w:rsidRPr="00F461E3" w:rsidRDefault="00E122C8" w:rsidP="00E122C8">
            <w:pPr>
              <w:rPr>
                <w:sz w:val="20"/>
                <w:szCs w:val="20"/>
              </w:rPr>
            </w:pPr>
            <w:r w:rsidRPr="00F461E3">
              <w:rPr>
                <w:sz w:val="20"/>
                <w:szCs w:val="20"/>
              </w:rPr>
              <w:t>Kommunedirektørens ledermøter</w:t>
            </w:r>
          </w:p>
          <w:p w:rsidR="00634D95" w:rsidRPr="00F461E3" w:rsidRDefault="00634D95" w:rsidP="00E122C8">
            <w:pPr>
              <w:rPr>
                <w:sz w:val="20"/>
                <w:szCs w:val="20"/>
              </w:rPr>
            </w:pPr>
            <w:r w:rsidRPr="00F461E3">
              <w:rPr>
                <w:sz w:val="20"/>
                <w:szCs w:val="20"/>
              </w:rPr>
              <w:t>Styringsgruppemøter</w:t>
            </w:r>
          </w:p>
          <w:p w:rsidR="00E122C8" w:rsidRPr="00F461E3" w:rsidRDefault="00E122C8" w:rsidP="00E122C8">
            <w:pPr>
              <w:rPr>
                <w:sz w:val="20"/>
                <w:szCs w:val="20"/>
              </w:rPr>
            </w:pPr>
            <w:r w:rsidRPr="00F461E3">
              <w:rPr>
                <w:sz w:val="20"/>
                <w:szCs w:val="20"/>
              </w:rPr>
              <w:t>Samarbeidsmøter</w:t>
            </w:r>
            <w:r w:rsidR="00342788">
              <w:rPr>
                <w:sz w:val="20"/>
                <w:szCs w:val="20"/>
              </w:rPr>
              <w:t xml:space="preserve"> med hovedtillitsvalgte og hovedverneombud</w:t>
            </w:r>
          </w:p>
          <w:p w:rsidR="00E122C8" w:rsidRPr="00F461E3" w:rsidRDefault="00E122C8" w:rsidP="00E122C8">
            <w:pPr>
              <w:rPr>
                <w:sz w:val="20"/>
                <w:szCs w:val="20"/>
              </w:rPr>
            </w:pPr>
            <w:r w:rsidRPr="00F461E3">
              <w:rPr>
                <w:sz w:val="20"/>
                <w:szCs w:val="20"/>
              </w:rPr>
              <w:t>Møter i kommunedirektørens ledergruppe</w:t>
            </w:r>
          </w:p>
          <w:p w:rsidR="00E122C8" w:rsidRPr="00F461E3" w:rsidRDefault="00E122C8" w:rsidP="00E122C8">
            <w:pPr>
              <w:rPr>
                <w:sz w:val="20"/>
                <w:szCs w:val="20"/>
              </w:rPr>
            </w:pPr>
            <w:r w:rsidRPr="00F461E3">
              <w:rPr>
                <w:sz w:val="20"/>
                <w:szCs w:val="20"/>
              </w:rPr>
              <w:t>Enhetsmøter</w:t>
            </w:r>
          </w:p>
          <w:p w:rsidR="00E122C8" w:rsidRPr="00F461E3" w:rsidRDefault="00E122C8" w:rsidP="00E122C8">
            <w:pPr>
              <w:rPr>
                <w:sz w:val="20"/>
                <w:szCs w:val="20"/>
              </w:rPr>
            </w:pPr>
            <w:r w:rsidRPr="00F461E3">
              <w:rPr>
                <w:sz w:val="20"/>
                <w:szCs w:val="20"/>
              </w:rPr>
              <w:t>Avdelingsmøter</w:t>
            </w:r>
          </w:p>
          <w:p w:rsidR="00FC7BB2" w:rsidRDefault="002D083F" w:rsidP="00E122C8">
            <w:pPr>
              <w:rPr>
                <w:sz w:val="20"/>
                <w:szCs w:val="20"/>
              </w:rPr>
            </w:pPr>
            <w:r>
              <w:rPr>
                <w:sz w:val="20"/>
                <w:szCs w:val="20"/>
              </w:rPr>
              <w:t>Politiske</w:t>
            </w:r>
            <w:r w:rsidR="00FC7BB2" w:rsidRPr="00F461E3">
              <w:rPr>
                <w:sz w:val="20"/>
                <w:szCs w:val="20"/>
              </w:rPr>
              <w:t xml:space="preserve"> møter</w:t>
            </w:r>
          </w:p>
          <w:p w:rsidR="00650B74" w:rsidRPr="00F461E3" w:rsidRDefault="00650B74" w:rsidP="00E122C8">
            <w:pPr>
              <w:rPr>
                <w:sz w:val="20"/>
                <w:szCs w:val="20"/>
              </w:rPr>
            </w:pPr>
          </w:p>
        </w:tc>
      </w:tr>
    </w:tbl>
    <w:p w:rsidR="00342788" w:rsidRDefault="00342788"/>
    <w:p w:rsidR="00C53B4D" w:rsidRPr="000E6959" w:rsidRDefault="00C53B4D" w:rsidP="00E509EE">
      <w:pPr>
        <w:keepNext/>
        <w:rPr>
          <w:b/>
          <w:bCs/>
        </w:rPr>
      </w:pPr>
      <w:r w:rsidRPr="000E6959">
        <w:rPr>
          <w:b/>
          <w:bCs/>
        </w:rPr>
        <w:lastRenderedPageBreak/>
        <w:t>Formål</w:t>
      </w:r>
    </w:p>
    <w:p w:rsidR="00C53B4D" w:rsidRPr="00B6376C" w:rsidRDefault="00C53B4D" w:rsidP="00B6376C">
      <w:pPr>
        <w:rPr>
          <w:b/>
          <w:bCs/>
        </w:rPr>
      </w:pPr>
      <w:r w:rsidRPr="00B6376C">
        <w:rPr>
          <w:b/>
          <w:bCs/>
        </w:rPr>
        <w:t>Oppfylle kommunestyrets vedtak om effektive tjenester innenfor lavere økonomiske rammer.</w:t>
      </w:r>
    </w:p>
    <w:p w:rsidR="009C23D5" w:rsidRPr="000E6959" w:rsidRDefault="009C23D5" w:rsidP="009A4F0C">
      <w:pPr>
        <w:spacing w:after="0" w:line="240" w:lineRule="auto"/>
      </w:pPr>
      <w:r w:rsidRPr="000E6959">
        <w:rPr>
          <w:b/>
        </w:rPr>
        <w:t xml:space="preserve">I denne runden knyttes videre arbeid med prosjekt Fornying og omstilling 2020 sammen med utredning av fremtidens helse- og omsorgstjenester. </w:t>
      </w:r>
      <w:r w:rsidRPr="000E6959">
        <w:t>Det er tjenesteutvalget som har det politiske eierskapet til den videre prosessen. I henhold til kommunestyrets bestilling skal fremtidens helse- og omsorgstjenester, samt eventuelle nye effektiviseringstiltak innenfor planområde 11 og 12, legges frem for politisk behandling.</w:t>
      </w:r>
    </w:p>
    <w:p w:rsidR="009A4F0C" w:rsidRPr="000E6959" w:rsidRDefault="009A4F0C" w:rsidP="009A4F0C">
      <w:pPr>
        <w:spacing w:after="0" w:line="240" w:lineRule="auto"/>
      </w:pPr>
    </w:p>
    <w:p w:rsidR="009C23D5" w:rsidRPr="000E6959" w:rsidRDefault="009C23D5" w:rsidP="009A4F0C">
      <w:pPr>
        <w:spacing w:after="0" w:line="240" w:lineRule="auto"/>
      </w:pPr>
      <w:r w:rsidRPr="000E6959">
        <w:t>Fremdriftsplanen som er skissert fra de folkevalgte per 1.5.2020 er som følger:</w:t>
      </w:r>
    </w:p>
    <w:p w:rsidR="009C23D5" w:rsidRPr="000E6959" w:rsidRDefault="009C23D5" w:rsidP="009A4F0C">
      <w:pPr>
        <w:pStyle w:val="Listeavsnitt"/>
        <w:numPr>
          <w:ilvl w:val="0"/>
          <w:numId w:val="9"/>
        </w:numPr>
        <w:spacing w:after="0" w:line="240" w:lineRule="auto"/>
      </w:pPr>
      <w:r w:rsidRPr="000E6959">
        <w:t>Tjenesteutvalget 24. april vurderer videre prosess for innbyggermedvirkning</w:t>
      </w:r>
    </w:p>
    <w:p w:rsidR="009C23D5" w:rsidRPr="000E6959" w:rsidRDefault="009C23D5" w:rsidP="009A4F0C">
      <w:pPr>
        <w:pStyle w:val="Listeavsnitt"/>
        <w:numPr>
          <w:ilvl w:val="0"/>
          <w:numId w:val="9"/>
        </w:numPr>
        <w:spacing w:after="0" w:line="240" w:lineRule="auto"/>
      </w:pPr>
      <w:r w:rsidRPr="000E6959">
        <w:t xml:space="preserve">Rådet for eldre og personer med nedsatt funksjonsevne </w:t>
      </w:r>
    </w:p>
    <w:p w:rsidR="009C23D5" w:rsidRPr="000E6959" w:rsidRDefault="009C23D5" w:rsidP="009A4F0C">
      <w:pPr>
        <w:pStyle w:val="Listeavsnitt"/>
        <w:numPr>
          <w:ilvl w:val="0"/>
          <w:numId w:val="9"/>
        </w:numPr>
        <w:spacing w:after="0" w:line="240" w:lineRule="auto"/>
      </w:pPr>
      <w:r w:rsidRPr="000E6959">
        <w:t>Tjenesteutvalget 15. mai oppsummerer innspill fra innbyggermedvirkning, og får en statusrapport fra kommunedirektørens saksbehandling. Tjenesteutvalget gir innspill</w:t>
      </w:r>
    </w:p>
    <w:p w:rsidR="009C23D5" w:rsidRPr="000E6959" w:rsidRDefault="009C23D5" w:rsidP="009A4F0C">
      <w:pPr>
        <w:pStyle w:val="Listeavsnitt"/>
        <w:numPr>
          <w:ilvl w:val="0"/>
          <w:numId w:val="9"/>
        </w:numPr>
        <w:spacing w:after="0" w:line="240" w:lineRule="auto"/>
      </w:pPr>
      <w:r w:rsidRPr="000E6959">
        <w:t>Tjenesteutvalget 29. mai: Kommunedirektøren legger fram saken for tjenesteutvalget, og tjenesteutvalget gir sin innstilling</w:t>
      </w:r>
    </w:p>
    <w:p w:rsidR="009C23D5" w:rsidRPr="000E6959" w:rsidRDefault="009C23D5" w:rsidP="009A4F0C">
      <w:pPr>
        <w:pStyle w:val="Listeavsnitt"/>
        <w:numPr>
          <w:ilvl w:val="0"/>
          <w:numId w:val="9"/>
        </w:numPr>
        <w:spacing w:after="0" w:line="240" w:lineRule="auto"/>
      </w:pPr>
      <w:r w:rsidRPr="000E6959">
        <w:t>Tjenesteutvalgets innstilling legges fram for ungdomsrådet og rådet for eldre og mennesker med nedsatt funksjonsevne</w:t>
      </w:r>
      <w:r w:rsidR="00E003EB" w:rsidRPr="000E6959">
        <w:t>, og de har anledning til å uttale seg</w:t>
      </w:r>
    </w:p>
    <w:p w:rsidR="009C23D5" w:rsidRPr="000E6959" w:rsidRDefault="009C23D5" w:rsidP="009A4F0C">
      <w:pPr>
        <w:pStyle w:val="Listeavsnitt"/>
        <w:numPr>
          <w:ilvl w:val="0"/>
          <w:numId w:val="9"/>
        </w:numPr>
        <w:spacing w:after="0" w:line="240" w:lineRule="auto"/>
      </w:pPr>
      <w:r w:rsidRPr="000E6959">
        <w:t xml:space="preserve">Tjenesteutvalgets innstilling legges ut på hjemmesiden for </w:t>
      </w:r>
      <w:proofErr w:type="spellStart"/>
      <w:r w:rsidRPr="000E6959">
        <w:t>innspillsrunde</w:t>
      </w:r>
      <w:proofErr w:type="spellEnd"/>
      <w:r w:rsidRPr="000E6959">
        <w:t>. Innbyggere kan bruke et kontaktskjema for å gi innspill</w:t>
      </w:r>
    </w:p>
    <w:p w:rsidR="009C23D5" w:rsidRPr="000E6959" w:rsidRDefault="009C23D5" w:rsidP="009A4F0C">
      <w:pPr>
        <w:pStyle w:val="Listeavsnitt"/>
        <w:numPr>
          <w:ilvl w:val="0"/>
          <w:numId w:val="9"/>
        </w:numPr>
        <w:spacing w:after="0" w:line="240" w:lineRule="auto"/>
      </w:pPr>
      <w:r w:rsidRPr="000E6959">
        <w:t>Partssammensatt utvalg behandler saken i møte 10. juni</w:t>
      </w:r>
    </w:p>
    <w:p w:rsidR="009C23D5" w:rsidRPr="000E6959" w:rsidRDefault="009C23D5" w:rsidP="009A4F0C">
      <w:pPr>
        <w:pStyle w:val="Listeavsnitt"/>
        <w:numPr>
          <w:ilvl w:val="0"/>
          <w:numId w:val="9"/>
        </w:numPr>
        <w:spacing w:after="0" w:line="240" w:lineRule="auto"/>
      </w:pPr>
      <w:r w:rsidRPr="000E6959">
        <w:t>Formannskapet behandler saken i sitt møte 10. juni</w:t>
      </w:r>
    </w:p>
    <w:p w:rsidR="009C23D5" w:rsidRPr="000E6959" w:rsidRDefault="009C23D5" w:rsidP="009A4F0C">
      <w:pPr>
        <w:pStyle w:val="Listeavsnitt"/>
        <w:numPr>
          <w:ilvl w:val="0"/>
          <w:numId w:val="9"/>
        </w:numPr>
        <w:spacing w:after="0" w:line="240" w:lineRule="auto"/>
      </w:pPr>
      <w:r w:rsidRPr="000E6959">
        <w:t>Kommunestyret har saken til sluttbehandling 18. juni 2020.</w:t>
      </w:r>
      <w:r w:rsidR="009A4F0C" w:rsidRPr="000E6959">
        <w:br/>
      </w:r>
    </w:p>
    <w:p w:rsidR="00C53B4D" w:rsidRPr="000E6959" w:rsidRDefault="00C53B4D" w:rsidP="009A4F0C">
      <w:pPr>
        <w:spacing w:after="0" w:line="240" w:lineRule="auto"/>
        <w:rPr>
          <w:rFonts w:cs="Times New Roman"/>
        </w:rPr>
      </w:pPr>
      <w:r w:rsidRPr="000E6959">
        <w:rPr>
          <w:rFonts w:cs="Times New Roman"/>
        </w:rPr>
        <w:t>Gjennom prosjektet skal vi sikre bærekraftige tjenester gjennom fornying og omstilling, og dette betyr at vi skal finne nye måter å organisere oss på og levere tjenester på. Det er enhetslederne som, via delegert myndighet fra kommunedirektøren, har ansvaret for omstilling av tjenester i sin enhet. Prosessen skal gjennomføres i tett samarbeid med tillitsvalgte, verneombud og medarbeidere, og innbyggerne som benytter seg av tjenestene skal involveres. I denne utfordrende fasen skal Gausdal kommune oppleves som en god arbeidsgiver som ivaretar medarbeiderne og som gjennomfører ryddige prosesser basert på saklige og objektive kriterier. Ledere på alle nivåer skal gjennomføre gode prosesser med fokus på organisasjonskultur, og gjennom det skal vi opprettholde høyt nærvær, trivsel og produktivitet.</w:t>
      </w:r>
      <w:r w:rsidR="009A4F0C" w:rsidRPr="000E6959">
        <w:rPr>
          <w:rFonts w:cs="Times New Roman"/>
        </w:rPr>
        <w:br/>
      </w:r>
    </w:p>
    <w:p w:rsidR="00C53B4D" w:rsidRPr="000E6959" w:rsidRDefault="00C53B4D" w:rsidP="009A4F0C">
      <w:pPr>
        <w:spacing w:after="0" w:line="240" w:lineRule="auto"/>
        <w:rPr>
          <w:rFonts w:cs="Times New Roman"/>
        </w:rPr>
      </w:pPr>
      <w:r w:rsidRPr="000E6959">
        <w:rPr>
          <w:rFonts w:cs="Times New Roman"/>
        </w:rPr>
        <w:t xml:space="preserve">I omstillingsprosessen skal avgjørelser om ytterligere kutt i tjenestene tas med bakgrunn i gode og objektive beslutningsgrunnlag, basert på lovkrav, vurdering av gevinster, risiko og sårbarhet. Kommunen skal ha et spesielt fokus på internkontroll i og i etterkant av prosessen for å unngå uønskede hendelser og konsekvenser som følge av endrede arbeidsprosesser og redusert tjenestenivå. </w:t>
      </w:r>
      <w:r w:rsidR="009A4F0C" w:rsidRPr="000E6959">
        <w:rPr>
          <w:rFonts w:cs="Times New Roman"/>
        </w:rPr>
        <w:br/>
      </w:r>
    </w:p>
    <w:p w:rsidR="00F461E3" w:rsidRPr="000E6959" w:rsidRDefault="00C53B4D" w:rsidP="009A4F0C">
      <w:pPr>
        <w:spacing w:after="0" w:line="240" w:lineRule="auto"/>
      </w:pPr>
      <w:r w:rsidRPr="000E6959">
        <w:rPr>
          <w:rFonts w:cs="Times New Roman"/>
        </w:rPr>
        <w:t>Kommunedirektøren skal presentere et forslag til framtidens helse og omsorgstjenester som er godt faglig og økonomisk fundert, i tråd med samfunnsutviklingen, lokale vedtak og statlige føringer, jfr. opprinnelig bestilling fra kommunestyret. Arbeidet bygger på kunnskapsgrunnlaget, de 6 delutredningene, kommunestyrets vedtak i saken «Fornyelse og omstilling 2020», og innspillene som har så langt i prosessen.</w:t>
      </w:r>
    </w:p>
    <w:p w:rsidR="006B04E3" w:rsidRPr="006431F0" w:rsidRDefault="006B04E3" w:rsidP="006431F0">
      <w:pPr>
        <w:rPr>
          <w:sz w:val="20"/>
          <w:szCs w:val="20"/>
        </w:rPr>
      </w:pPr>
    </w:p>
    <w:p w:rsidR="00D34D9C" w:rsidRDefault="00D34D9C">
      <w:r>
        <w:br w:type="page"/>
      </w:r>
    </w:p>
    <w:tbl>
      <w:tblPr>
        <w:tblStyle w:val="Tabellrutenett"/>
        <w:tblW w:w="10774" w:type="dxa"/>
        <w:tblInd w:w="-856" w:type="dxa"/>
        <w:tblLook w:val="04A0" w:firstRow="1" w:lastRow="0" w:firstColumn="1" w:lastColumn="0" w:noHBand="0" w:noVBand="1"/>
      </w:tblPr>
      <w:tblGrid>
        <w:gridCol w:w="709"/>
        <w:gridCol w:w="8597"/>
        <w:gridCol w:w="1468"/>
      </w:tblGrid>
      <w:tr w:rsidR="00EA3DA1" w:rsidRPr="00F461E3" w:rsidTr="00340C5D">
        <w:tc>
          <w:tcPr>
            <w:tcW w:w="709" w:type="dxa"/>
            <w:shd w:val="clear" w:color="auto" w:fill="DBE5F1" w:themeFill="accent1" w:themeFillTint="33"/>
          </w:tcPr>
          <w:p w:rsidR="00B531A1" w:rsidRPr="00F461E3" w:rsidRDefault="00B531A1" w:rsidP="00B531A1">
            <w:pPr>
              <w:jc w:val="center"/>
              <w:rPr>
                <w:b/>
                <w:sz w:val="20"/>
                <w:szCs w:val="20"/>
              </w:rPr>
            </w:pPr>
            <w:r w:rsidRPr="00F461E3">
              <w:rPr>
                <w:b/>
                <w:sz w:val="20"/>
                <w:szCs w:val="20"/>
              </w:rPr>
              <w:lastRenderedPageBreak/>
              <w:t>Faser</w:t>
            </w:r>
          </w:p>
        </w:tc>
        <w:tc>
          <w:tcPr>
            <w:tcW w:w="8597" w:type="dxa"/>
            <w:shd w:val="clear" w:color="auto" w:fill="DBE5F1" w:themeFill="accent1" w:themeFillTint="33"/>
          </w:tcPr>
          <w:p w:rsidR="00B531A1" w:rsidRPr="00F461E3" w:rsidRDefault="00B531A1" w:rsidP="00B531A1">
            <w:pPr>
              <w:jc w:val="center"/>
              <w:rPr>
                <w:b/>
                <w:sz w:val="20"/>
                <w:szCs w:val="20"/>
              </w:rPr>
            </w:pPr>
            <w:r w:rsidRPr="00F461E3">
              <w:rPr>
                <w:b/>
                <w:sz w:val="20"/>
                <w:szCs w:val="20"/>
              </w:rPr>
              <w:t>Innhold</w:t>
            </w:r>
          </w:p>
        </w:tc>
        <w:tc>
          <w:tcPr>
            <w:tcW w:w="1468" w:type="dxa"/>
            <w:shd w:val="clear" w:color="auto" w:fill="DBE5F1" w:themeFill="accent1" w:themeFillTint="33"/>
          </w:tcPr>
          <w:p w:rsidR="00B531A1" w:rsidRPr="00F461E3" w:rsidRDefault="00B531A1" w:rsidP="00B531A1">
            <w:pPr>
              <w:jc w:val="center"/>
              <w:rPr>
                <w:b/>
                <w:sz w:val="20"/>
                <w:szCs w:val="20"/>
              </w:rPr>
            </w:pPr>
            <w:r w:rsidRPr="00F461E3">
              <w:rPr>
                <w:b/>
                <w:sz w:val="20"/>
                <w:szCs w:val="20"/>
              </w:rPr>
              <w:t>Når</w:t>
            </w:r>
          </w:p>
        </w:tc>
      </w:tr>
      <w:tr w:rsidR="00EA3DA1" w:rsidRPr="00F461E3" w:rsidTr="00340C5D">
        <w:tc>
          <w:tcPr>
            <w:tcW w:w="709" w:type="dxa"/>
          </w:tcPr>
          <w:p w:rsidR="00B531A1" w:rsidRPr="00F461E3" w:rsidRDefault="00B531A1" w:rsidP="00B531A1">
            <w:pPr>
              <w:rPr>
                <w:b/>
                <w:sz w:val="20"/>
                <w:szCs w:val="20"/>
              </w:rPr>
            </w:pPr>
            <w:r w:rsidRPr="00F461E3">
              <w:rPr>
                <w:b/>
                <w:sz w:val="20"/>
                <w:szCs w:val="20"/>
              </w:rPr>
              <w:t>Fase 1</w:t>
            </w:r>
          </w:p>
          <w:p w:rsidR="00146C37" w:rsidRPr="00F461E3" w:rsidRDefault="00146C37" w:rsidP="00F839CA">
            <w:pPr>
              <w:rPr>
                <w:sz w:val="20"/>
                <w:szCs w:val="20"/>
              </w:rPr>
            </w:pPr>
          </w:p>
          <w:p w:rsidR="008B0600" w:rsidRPr="00F461E3" w:rsidRDefault="008B0600" w:rsidP="00301E7E">
            <w:pPr>
              <w:rPr>
                <w:sz w:val="20"/>
                <w:szCs w:val="20"/>
              </w:rPr>
            </w:pPr>
          </w:p>
        </w:tc>
        <w:tc>
          <w:tcPr>
            <w:tcW w:w="8597" w:type="dxa"/>
          </w:tcPr>
          <w:p w:rsidR="00985D09" w:rsidRDefault="00985D09" w:rsidP="00985D09">
            <w:pPr>
              <w:rPr>
                <w:sz w:val="20"/>
                <w:szCs w:val="20"/>
              </w:rPr>
            </w:pPr>
            <w:r w:rsidRPr="00F461E3">
              <w:rPr>
                <w:sz w:val="20"/>
                <w:szCs w:val="20"/>
              </w:rPr>
              <w:t xml:space="preserve">Dette er fasen der </w:t>
            </w:r>
            <w:r w:rsidR="00340C5D">
              <w:rPr>
                <w:sz w:val="20"/>
                <w:szCs w:val="20"/>
              </w:rPr>
              <w:t xml:space="preserve">runde 2 av </w:t>
            </w:r>
            <w:r w:rsidRPr="00F461E3">
              <w:rPr>
                <w:sz w:val="20"/>
                <w:szCs w:val="20"/>
              </w:rPr>
              <w:t xml:space="preserve">omstillingsprosessen </w:t>
            </w:r>
            <w:r w:rsidRPr="009636EA">
              <w:rPr>
                <w:b/>
                <w:bCs/>
                <w:sz w:val="20"/>
                <w:szCs w:val="20"/>
              </w:rPr>
              <w:t>planlegges og igangsettes</w:t>
            </w:r>
            <w:r w:rsidR="008402A5" w:rsidRPr="00F461E3">
              <w:rPr>
                <w:sz w:val="20"/>
                <w:szCs w:val="20"/>
              </w:rPr>
              <w:t>, og der det gis informasjon til tillitsvalgte</w:t>
            </w:r>
            <w:r w:rsidR="00F9737E">
              <w:rPr>
                <w:sz w:val="20"/>
                <w:szCs w:val="20"/>
              </w:rPr>
              <w:t>, verneombud</w:t>
            </w:r>
            <w:r w:rsidR="008402A5" w:rsidRPr="00F461E3">
              <w:rPr>
                <w:sz w:val="20"/>
                <w:szCs w:val="20"/>
              </w:rPr>
              <w:t xml:space="preserve"> og enhetsledere om kommunestyrets vedtak og om prosessen</w:t>
            </w:r>
            <w:r w:rsidRPr="00F461E3">
              <w:rPr>
                <w:sz w:val="20"/>
                <w:szCs w:val="20"/>
              </w:rPr>
              <w:t xml:space="preserve">. </w:t>
            </w:r>
          </w:p>
          <w:p w:rsidR="00594FA9" w:rsidRPr="00F461E3" w:rsidRDefault="00594FA9" w:rsidP="00985D09">
            <w:pPr>
              <w:rPr>
                <w:sz w:val="20"/>
                <w:szCs w:val="20"/>
              </w:rPr>
            </w:pPr>
          </w:p>
          <w:p w:rsidR="00985D09" w:rsidRPr="00F461E3" w:rsidRDefault="00985D09" w:rsidP="00985D09">
            <w:pPr>
              <w:rPr>
                <w:sz w:val="20"/>
                <w:szCs w:val="20"/>
              </w:rPr>
            </w:pPr>
            <w:r w:rsidRPr="00F461E3">
              <w:rPr>
                <w:sz w:val="20"/>
                <w:szCs w:val="20"/>
              </w:rPr>
              <w:t>Viktige aktiviteter i denne fasen:</w:t>
            </w:r>
          </w:p>
          <w:p w:rsidR="00B531A1" w:rsidRPr="006B12C6" w:rsidRDefault="00B531A1" w:rsidP="00985D09">
            <w:pPr>
              <w:pStyle w:val="Listeavsnitt"/>
              <w:numPr>
                <w:ilvl w:val="0"/>
                <w:numId w:val="1"/>
              </w:numPr>
              <w:rPr>
                <w:sz w:val="20"/>
                <w:szCs w:val="20"/>
              </w:rPr>
            </w:pPr>
            <w:r w:rsidRPr="006B12C6">
              <w:rPr>
                <w:sz w:val="20"/>
                <w:szCs w:val="20"/>
              </w:rPr>
              <w:t>Planlegging av prosess</w:t>
            </w:r>
          </w:p>
          <w:p w:rsidR="00301E7E" w:rsidRPr="006B12C6" w:rsidRDefault="00CB22F8" w:rsidP="00301E7E">
            <w:pPr>
              <w:pStyle w:val="Listeavsnitt"/>
              <w:numPr>
                <w:ilvl w:val="0"/>
                <w:numId w:val="1"/>
              </w:numPr>
              <w:rPr>
                <w:sz w:val="20"/>
                <w:szCs w:val="20"/>
              </w:rPr>
            </w:pPr>
            <w:r w:rsidRPr="006B12C6">
              <w:rPr>
                <w:sz w:val="20"/>
                <w:szCs w:val="20"/>
              </w:rPr>
              <w:t xml:space="preserve">Informasjon </w:t>
            </w:r>
            <w:r w:rsidR="00614E6C" w:rsidRPr="006B12C6">
              <w:rPr>
                <w:sz w:val="20"/>
                <w:szCs w:val="20"/>
              </w:rPr>
              <w:t>og forankring i samarbeidsmøtet</w:t>
            </w:r>
          </w:p>
          <w:p w:rsidR="00074A14" w:rsidRDefault="00074A14" w:rsidP="00074A14">
            <w:pPr>
              <w:rPr>
                <w:sz w:val="20"/>
                <w:szCs w:val="20"/>
              </w:rPr>
            </w:pPr>
          </w:p>
          <w:tbl>
            <w:tblPr>
              <w:tblStyle w:val="Tabellrutenett"/>
              <w:tblW w:w="0" w:type="auto"/>
              <w:tblLook w:val="04A0" w:firstRow="1" w:lastRow="0" w:firstColumn="1" w:lastColumn="0" w:noHBand="0" w:noVBand="1"/>
            </w:tblPr>
            <w:tblGrid>
              <w:gridCol w:w="8335"/>
            </w:tblGrid>
            <w:tr w:rsidR="00074A14" w:rsidTr="00074A14">
              <w:tc>
                <w:tcPr>
                  <w:tcW w:w="83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074A14" w:rsidRPr="00074A14" w:rsidRDefault="00074A14" w:rsidP="00074A14">
                  <w:pPr>
                    <w:rPr>
                      <w:b/>
                      <w:sz w:val="20"/>
                      <w:szCs w:val="20"/>
                    </w:rPr>
                  </w:pPr>
                  <w:r w:rsidRPr="00074A14">
                    <w:rPr>
                      <w:b/>
                      <w:sz w:val="20"/>
                      <w:szCs w:val="20"/>
                    </w:rPr>
                    <w:t>Medvirkning i fase 1</w:t>
                  </w:r>
                  <w:r w:rsidR="00DB094C">
                    <w:rPr>
                      <w:b/>
                      <w:sz w:val="20"/>
                      <w:szCs w:val="20"/>
                    </w:rPr>
                    <w:t xml:space="preserve"> – i perioden 29.4. – 5.5.2020</w:t>
                  </w:r>
                  <w:r w:rsidR="008D4EB6">
                    <w:rPr>
                      <w:b/>
                      <w:sz w:val="20"/>
                      <w:szCs w:val="20"/>
                    </w:rPr>
                    <w:br/>
                  </w:r>
                </w:p>
                <w:p w:rsidR="00074A14" w:rsidRDefault="00074A14" w:rsidP="00074A14">
                  <w:pPr>
                    <w:pStyle w:val="Listeavsnitt"/>
                    <w:numPr>
                      <w:ilvl w:val="0"/>
                      <w:numId w:val="6"/>
                    </w:numPr>
                    <w:rPr>
                      <w:sz w:val="20"/>
                      <w:szCs w:val="20"/>
                    </w:rPr>
                  </w:pPr>
                  <w:r>
                    <w:rPr>
                      <w:sz w:val="20"/>
                      <w:szCs w:val="20"/>
                    </w:rPr>
                    <w:t>Informasjon om prosessen og mulighet til å komme med forslag til hvordan medvirkning skal skje i samarbeidsmøte 29.4.2020</w:t>
                  </w:r>
                  <w:r w:rsidR="00DB094C">
                    <w:rPr>
                      <w:sz w:val="20"/>
                      <w:szCs w:val="20"/>
                    </w:rPr>
                    <w:t xml:space="preserve"> – </w:t>
                  </w:r>
                  <w:r w:rsidR="00DB094C" w:rsidRPr="00DB094C">
                    <w:rPr>
                      <w:i/>
                      <w:sz w:val="20"/>
                      <w:szCs w:val="20"/>
                    </w:rPr>
                    <w:t>hovedtillitsvalgte og hovedverneombud</w:t>
                  </w:r>
                  <w:r w:rsidR="00906D49">
                    <w:rPr>
                      <w:i/>
                      <w:sz w:val="20"/>
                      <w:szCs w:val="20"/>
                    </w:rPr>
                    <w:br/>
                  </w:r>
                </w:p>
                <w:p w:rsidR="00074A14" w:rsidRPr="00074A14" w:rsidRDefault="00074A14" w:rsidP="00074A14">
                  <w:pPr>
                    <w:pStyle w:val="Listeavsnitt"/>
                    <w:numPr>
                      <w:ilvl w:val="0"/>
                      <w:numId w:val="6"/>
                    </w:numPr>
                    <w:rPr>
                      <w:sz w:val="20"/>
                      <w:szCs w:val="20"/>
                    </w:rPr>
                  </w:pPr>
                  <w:r>
                    <w:rPr>
                      <w:sz w:val="20"/>
                      <w:szCs w:val="20"/>
                    </w:rPr>
                    <w:t>Mulighet til å foreslå medvirkningsaktiviteter, hvem som skal involveres og på hvilken måte frem mot møte 5.5.2020</w:t>
                  </w:r>
                  <w:r w:rsidR="00DB094C">
                    <w:rPr>
                      <w:sz w:val="20"/>
                      <w:szCs w:val="20"/>
                    </w:rPr>
                    <w:t xml:space="preserve"> – </w:t>
                  </w:r>
                  <w:r w:rsidR="00DB094C" w:rsidRPr="00DB094C">
                    <w:rPr>
                      <w:i/>
                      <w:sz w:val="20"/>
                      <w:szCs w:val="20"/>
                    </w:rPr>
                    <w:t>hovedtillitsvalgte og hovedverneombud</w:t>
                  </w:r>
                  <w:r w:rsidR="00906D49">
                    <w:rPr>
                      <w:i/>
                      <w:sz w:val="20"/>
                      <w:szCs w:val="20"/>
                    </w:rPr>
                    <w:br/>
                  </w:r>
                </w:p>
                <w:p w:rsidR="00074A14" w:rsidRDefault="00074A14" w:rsidP="00074A14">
                  <w:pPr>
                    <w:pStyle w:val="Listeavsnitt"/>
                    <w:numPr>
                      <w:ilvl w:val="0"/>
                      <w:numId w:val="6"/>
                    </w:numPr>
                    <w:rPr>
                      <w:sz w:val="20"/>
                      <w:szCs w:val="20"/>
                    </w:rPr>
                  </w:pPr>
                  <w:r>
                    <w:rPr>
                      <w:sz w:val="20"/>
                      <w:szCs w:val="20"/>
                    </w:rPr>
                    <w:t>Drøfting av utkast til prosessplan der forslag til medvirkning inngår i samarbeidsmøte 5.5.2020</w:t>
                  </w:r>
                  <w:r w:rsidR="00DB094C">
                    <w:rPr>
                      <w:sz w:val="20"/>
                      <w:szCs w:val="20"/>
                    </w:rPr>
                    <w:t xml:space="preserve"> – </w:t>
                  </w:r>
                  <w:r w:rsidR="00DB094C" w:rsidRPr="00DB094C">
                    <w:rPr>
                      <w:i/>
                      <w:sz w:val="20"/>
                      <w:szCs w:val="20"/>
                    </w:rPr>
                    <w:t>hovedtillitsvalgte og hovedverneombud</w:t>
                  </w:r>
                </w:p>
                <w:p w:rsidR="00074A14" w:rsidRPr="00CC286A" w:rsidRDefault="00074A14" w:rsidP="00074A14">
                  <w:pPr>
                    <w:pStyle w:val="Listeavsnitt"/>
                    <w:rPr>
                      <w:i/>
                      <w:sz w:val="20"/>
                      <w:szCs w:val="20"/>
                    </w:rPr>
                  </w:pPr>
                  <w:r w:rsidRPr="00CC286A">
                    <w:rPr>
                      <w:i/>
                      <w:sz w:val="20"/>
                      <w:szCs w:val="20"/>
                    </w:rPr>
                    <w:t>Prosessplan ferdigstilles etter dette møtet og sendes ut til deltakerne.</w:t>
                  </w:r>
                </w:p>
                <w:p w:rsidR="00074A14" w:rsidRDefault="00074A14" w:rsidP="001954A5">
                  <w:pPr>
                    <w:pStyle w:val="Listeavsnitt"/>
                    <w:rPr>
                      <w:sz w:val="20"/>
                      <w:szCs w:val="20"/>
                    </w:rPr>
                  </w:pPr>
                </w:p>
              </w:tc>
            </w:tr>
          </w:tbl>
          <w:p w:rsidR="00074A14" w:rsidRDefault="00074A14" w:rsidP="00074A14">
            <w:pPr>
              <w:rPr>
                <w:sz w:val="20"/>
                <w:szCs w:val="20"/>
              </w:rPr>
            </w:pPr>
          </w:p>
          <w:p w:rsidR="00074A14" w:rsidRPr="00074A14" w:rsidRDefault="00074A14" w:rsidP="00074A14">
            <w:pPr>
              <w:rPr>
                <w:sz w:val="20"/>
                <w:szCs w:val="20"/>
              </w:rPr>
            </w:pPr>
          </w:p>
        </w:tc>
        <w:tc>
          <w:tcPr>
            <w:tcW w:w="1468" w:type="dxa"/>
          </w:tcPr>
          <w:p w:rsidR="001B7AD4" w:rsidRPr="00CB4DB1" w:rsidRDefault="00CB4DB1" w:rsidP="00B531A1">
            <w:pPr>
              <w:rPr>
                <w:b/>
                <w:sz w:val="20"/>
                <w:szCs w:val="20"/>
              </w:rPr>
            </w:pPr>
            <w:r w:rsidRPr="00CB4DB1">
              <w:rPr>
                <w:b/>
                <w:sz w:val="20"/>
                <w:szCs w:val="20"/>
              </w:rPr>
              <w:t>Frem til 5.5.</w:t>
            </w:r>
          </w:p>
        </w:tc>
      </w:tr>
    </w:tbl>
    <w:p w:rsidR="00620DCF" w:rsidRDefault="00620DCF" w:rsidP="00620DCF">
      <w:pPr>
        <w:spacing w:after="0"/>
      </w:pPr>
    </w:p>
    <w:tbl>
      <w:tblPr>
        <w:tblStyle w:val="Tabellrutenett"/>
        <w:tblW w:w="10774" w:type="dxa"/>
        <w:tblInd w:w="-856" w:type="dxa"/>
        <w:tblLook w:val="04A0" w:firstRow="1" w:lastRow="0" w:firstColumn="1" w:lastColumn="0" w:noHBand="0" w:noVBand="1"/>
      </w:tblPr>
      <w:tblGrid>
        <w:gridCol w:w="709"/>
        <w:gridCol w:w="8597"/>
        <w:gridCol w:w="1468"/>
      </w:tblGrid>
      <w:tr w:rsidR="00EA3DA1" w:rsidRPr="00F461E3" w:rsidTr="00340C5D">
        <w:tc>
          <w:tcPr>
            <w:tcW w:w="709" w:type="dxa"/>
          </w:tcPr>
          <w:p w:rsidR="00B531A1" w:rsidRPr="00F461E3" w:rsidRDefault="00B531A1" w:rsidP="00B531A1">
            <w:pPr>
              <w:rPr>
                <w:b/>
                <w:sz w:val="20"/>
                <w:szCs w:val="20"/>
              </w:rPr>
            </w:pPr>
            <w:r w:rsidRPr="00F461E3">
              <w:rPr>
                <w:b/>
                <w:sz w:val="20"/>
                <w:szCs w:val="20"/>
              </w:rPr>
              <w:t>Fase 2</w:t>
            </w:r>
          </w:p>
          <w:p w:rsidR="00587500" w:rsidRPr="00F461E3" w:rsidRDefault="00587500" w:rsidP="00B531A1">
            <w:pPr>
              <w:rPr>
                <w:sz w:val="20"/>
                <w:szCs w:val="20"/>
              </w:rPr>
            </w:pPr>
          </w:p>
          <w:p w:rsidR="008402A5" w:rsidRPr="00F461E3" w:rsidRDefault="008402A5" w:rsidP="00B531A1">
            <w:pPr>
              <w:rPr>
                <w:sz w:val="20"/>
                <w:szCs w:val="20"/>
              </w:rPr>
            </w:pPr>
          </w:p>
        </w:tc>
        <w:tc>
          <w:tcPr>
            <w:tcW w:w="8597" w:type="dxa"/>
          </w:tcPr>
          <w:p w:rsidR="000B223D" w:rsidRDefault="008402A5" w:rsidP="008402A5">
            <w:pPr>
              <w:rPr>
                <w:sz w:val="20"/>
                <w:szCs w:val="20"/>
              </w:rPr>
            </w:pPr>
            <w:r w:rsidRPr="00F461E3">
              <w:rPr>
                <w:sz w:val="20"/>
                <w:szCs w:val="20"/>
              </w:rPr>
              <w:t xml:space="preserve">I denne fasen skal </w:t>
            </w:r>
            <w:r w:rsidR="000B223D">
              <w:rPr>
                <w:sz w:val="20"/>
                <w:szCs w:val="20"/>
              </w:rPr>
              <w:t xml:space="preserve">det jobbes med å </w:t>
            </w:r>
            <w:r w:rsidR="000B223D" w:rsidRPr="009636EA">
              <w:rPr>
                <w:b/>
                <w:bCs/>
                <w:sz w:val="20"/>
                <w:szCs w:val="20"/>
              </w:rPr>
              <w:t>svare opp kommunestyrets bestillinger</w:t>
            </w:r>
            <w:r w:rsidR="000B223D">
              <w:rPr>
                <w:sz w:val="20"/>
                <w:szCs w:val="20"/>
              </w:rPr>
              <w:t>, og dette omfatter:</w:t>
            </w:r>
          </w:p>
          <w:p w:rsidR="000B223D" w:rsidRDefault="000B223D" w:rsidP="001535D6">
            <w:pPr>
              <w:pStyle w:val="Listeavsnitt"/>
              <w:numPr>
                <w:ilvl w:val="0"/>
                <w:numId w:val="2"/>
              </w:numPr>
              <w:rPr>
                <w:sz w:val="20"/>
                <w:szCs w:val="20"/>
              </w:rPr>
            </w:pPr>
            <w:r>
              <w:rPr>
                <w:sz w:val="20"/>
                <w:szCs w:val="20"/>
              </w:rPr>
              <w:t xml:space="preserve">Å finne </w:t>
            </w:r>
            <w:r w:rsidR="00F9737E" w:rsidRPr="00C57832">
              <w:rPr>
                <w:b/>
                <w:bCs/>
                <w:sz w:val="20"/>
                <w:szCs w:val="20"/>
              </w:rPr>
              <w:t xml:space="preserve">nye </w:t>
            </w:r>
            <w:r w:rsidRPr="00C57832">
              <w:rPr>
                <w:b/>
                <w:bCs/>
                <w:sz w:val="20"/>
                <w:szCs w:val="20"/>
              </w:rPr>
              <w:t>tiltak</w:t>
            </w:r>
            <w:r w:rsidRPr="000B223D">
              <w:rPr>
                <w:sz w:val="20"/>
                <w:szCs w:val="20"/>
              </w:rPr>
              <w:t xml:space="preserve"> innenfor planområde 11 og 12</w:t>
            </w:r>
            <w:r>
              <w:rPr>
                <w:sz w:val="20"/>
                <w:szCs w:val="20"/>
              </w:rPr>
              <w:t xml:space="preserve"> som kan bidra til at strukturgrep ikke blir nødvendig og/eller </w:t>
            </w:r>
            <w:r w:rsidR="00A60572">
              <w:rPr>
                <w:sz w:val="20"/>
                <w:szCs w:val="20"/>
              </w:rPr>
              <w:t xml:space="preserve">bidra </w:t>
            </w:r>
            <w:r>
              <w:rPr>
                <w:sz w:val="20"/>
                <w:szCs w:val="20"/>
              </w:rPr>
              <w:t>til ytterligere nedtak</w:t>
            </w:r>
            <w:r w:rsidRPr="000B223D">
              <w:rPr>
                <w:sz w:val="20"/>
                <w:szCs w:val="20"/>
              </w:rPr>
              <w:t xml:space="preserve">. Dette innebærer at tiltaket skal beskrives, det skal </w:t>
            </w:r>
            <w:r w:rsidR="008402A5" w:rsidRPr="000B223D">
              <w:rPr>
                <w:sz w:val="20"/>
                <w:szCs w:val="20"/>
              </w:rPr>
              <w:t xml:space="preserve">vurderes hvilke konsekvenser </w:t>
            </w:r>
            <w:r w:rsidRPr="000B223D">
              <w:rPr>
                <w:sz w:val="20"/>
                <w:szCs w:val="20"/>
              </w:rPr>
              <w:t>tiltaket vil få for overholdelse av lovverk, innbygger/tjenestemottaker og medarbeidere</w:t>
            </w:r>
            <w:r w:rsidR="008402A5" w:rsidRPr="000B223D">
              <w:rPr>
                <w:sz w:val="20"/>
                <w:szCs w:val="20"/>
              </w:rPr>
              <w:t xml:space="preserve">. </w:t>
            </w:r>
            <w:r w:rsidRPr="000B223D">
              <w:rPr>
                <w:sz w:val="20"/>
                <w:szCs w:val="20"/>
              </w:rPr>
              <w:t xml:space="preserve">ROS-skjema skal benyttes. </w:t>
            </w:r>
            <w:r w:rsidR="008402A5" w:rsidRPr="000B223D">
              <w:rPr>
                <w:sz w:val="20"/>
                <w:szCs w:val="20"/>
              </w:rPr>
              <w:t xml:space="preserve">Formålet er å skape et godt beslutningsgrunnlag for de folkevalgte og kommunedirektøren. </w:t>
            </w:r>
          </w:p>
          <w:p w:rsidR="00E06CCA" w:rsidRPr="00156A64" w:rsidRDefault="00E06CCA" w:rsidP="001535D6">
            <w:pPr>
              <w:pStyle w:val="Listeavsnitt"/>
              <w:numPr>
                <w:ilvl w:val="0"/>
                <w:numId w:val="2"/>
              </w:numPr>
              <w:rPr>
                <w:sz w:val="20"/>
                <w:szCs w:val="20"/>
              </w:rPr>
            </w:pPr>
            <w:r>
              <w:rPr>
                <w:sz w:val="20"/>
                <w:szCs w:val="20"/>
              </w:rPr>
              <w:t xml:space="preserve">Å utrede og beskrive </w:t>
            </w:r>
            <w:r w:rsidRPr="00C57832">
              <w:rPr>
                <w:b/>
                <w:bCs/>
                <w:sz w:val="20"/>
                <w:szCs w:val="20"/>
              </w:rPr>
              <w:t>kompenserende tiltak</w:t>
            </w:r>
            <w:r>
              <w:rPr>
                <w:sz w:val="20"/>
                <w:szCs w:val="20"/>
              </w:rPr>
              <w:t xml:space="preserve"> dersom antall institusjonsplasser skal reduseres</w:t>
            </w:r>
            <w:r w:rsidR="00A60572">
              <w:rPr>
                <w:sz w:val="20"/>
                <w:szCs w:val="20"/>
              </w:rPr>
              <w:t xml:space="preserve">, for å sikre fremtidige helse- og omsorgstjenester som er </w:t>
            </w:r>
            <w:r w:rsidR="00A60572" w:rsidRPr="00156A64">
              <w:rPr>
                <w:sz w:val="20"/>
                <w:szCs w:val="20"/>
              </w:rPr>
              <w:t>gode nok</w:t>
            </w:r>
            <w:r w:rsidR="00000502" w:rsidRPr="00156A64">
              <w:rPr>
                <w:sz w:val="20"/>
                <w:szCs w:val="20"/>
              </w:rPr>
              <w:t>/</w:t>
            </w:r>
            <w:r w:rsidR="00A60572" w:rsidRPr="00156A64">
              <w:rPr>
                <w:sz w:val="20"/>
                <w:szCs w:val="20"/>
              </w:rPr>
              <w:t>oppfyller lovkrav</w:t>
            </w:r>
          </w:p>
          <w:p w:rsidR="00A60572" w:rsidRDefault="00A60572" w:rsidP="00A60572">
            <w:pPr>
              <w:pStyle w:val="Listeavsnitt"/>
              <w:rPr>
                <w:sz w:val="20"/>
                <w:szCs w:val="20"/>
              </w:rPr>
            </w:pPr>
          </w:p>
          <w:p w:rsidR="004E0BA2" w:rsidRDefault="00A60572" w:rsidP="00E06CCA">
            <w:pPr>
              <w:rPr>
                <w:sz w:val="20"/>
                <w:szCs w:val="20"/>
              </w:rPr>
            </w:pPr>
            <w:r>
              <w:rPr>
                <w:sz w:val="20"/>
                <w:szCs w:val="20"/>
              </w:rPr>
              <w:t>D</w:t>
            </w:r>
            <w:r w:rsidR="00E06CCA">
              <w:rPr>
                <w:sz w:val="20"/>
                <w:szCs w:val="20"/>
              </w:rPr>
              <w:t xml:space="preserve">elelementene skal samles og presenteres helhetlig i en politisk sak om </w:t>
            </w:r>
            <w:r w:rsidR="00E06CCA" w:rsidRPr="00E06CCA">
              <w:rPr>
                <w:sz w:val="20"/>
                <w:szCs w:val="20"/>
              </w:rPr>
              <w:t>fremtidens helse- og omsorgstjenester</w:t>
            </w:r>
            <w:r w:rsidR="00E06CCA">
              <w:rPr>
                <w:sz w:val="20"/>
                <w:szCs w:val="20"/>
              </w:rPr>
              <w:t>, der man tar hensyn til kommunens økonomiske rammer</w:t>
            </w:r>
            <w:r w:rsidR="004E0BA2">
              <w:rPr>
                <w:sz w:val="20"/>
                <w:szCs w:val="20"/>
              </w:rPr>
              <w:t xml:space="preserve">, </w:t>
            </w:r>
            <w:r w:rsidR="00E06CCA">
              <w:rPr>
                <w:sz w:val="20"/>
                <w:szCs w:val="20"/>
              </w:rPr>
              <w:t>statlige føringer</w:t>
            </w:r>
            <w:r w:rsidR="004E0BA2">
              <w:rPr>
                <w:sz w:val="20"/>
                <w:szCs w:val="20"/>
              </w:rPr>
              <w:t xml:space="preserve"> og lokale forhold.</w:t>
            </w:r>
          </w:p>
          <w:p w:rsidR="00E06CCA" w:rsidRPr="00E06CCA" w:rsidRDefault="00E06CCA" w:rsidP="00E06CCA">
            <w:pPr>
              <w:rPr>
                <w:sz w:val="20"/>
                <w:szCs w:val="20"/>
              </w:rPr>
            </w:pPr>
          </w:p>
          <w:p w:rsidR="00B531A1" w:rsidRPr="00F461E3" w:rsidRDefault="008402A5" w:rsidP="008402A5">
            <w:pPr>
              <w:rPr>
                <w:sz w:val="20"/>
                <w:szCs w:val="20"/>
              </w:rPr>
            </w:pPr>
            <w:r w:rsidRPr="00F461E3">
              <w:rPr>
                <w:sz w:val="20"/>
                <w:szCs w:val="20"/>
              </w:rPr>
              <w:t>Viktige aktiviteter i denne fasen:</w:t>
            </w:r>
          </w:p>
          <w:p w:rsidR="001954A5" w:rsidRDefault="001954A5" w:rsidP="001535D6">
            <w:pPr>
              <w:pStyle w:val="Listeavsnitt"/>
              <w:numPr>
                <w:ilvl w:val="0"/>
                <w:numId w:val="2"/>
              </w:numPr>
              <w:rPr>
                <w:sz w:val="20"/>
                <w:szCs w:val="20"/>
              </w:rPr>
            </w:pPr>
            <w:r w:rsidRPr="00F461E3">
              <w:rPr>
                <w:sz w:val="20"/>
                <w:szCs w:val="20"/>
              </w:rPr>
              <w:t>Informasjon til alle medarbeidere</w:t>
            </w:r>
            <w:r>
              <w:rPr>
                <w:sz w:val="20"/>
                <w:szCs w:val="20"/>
              </w:rPr>
              <w:t xml:space="preserve"> innenfor helse- og omsorgstjenestene</w:t>
            </w:r>
            <w:r w:rsidRPr="00F461E3">
              <w:rPr>
                <w:sz w:val="20"/>
                <w:szCs w:val="20"/>
              </w:rPr>
              <w:t xml:space="preserve"> </w:t>
            </w:r>
            <w:r>
              <w:rPr>
                <w:sz w:val="20"/>
                <w:szCs w:val="20"/>
              </w:rPr>
              <w:t>via informasjonsbrev</w:t>
            </w:r>
          </w:p>
          <w:p w:rsidR="001535D6" w:rsidRPr="001535D6" w:rsidRDefault="001535D6" w:rsidP="001535D6">
            <w:pPr>
              <w:pStyle w:val="Listeavsnitt"/>
              <w:numPr>
                <w:ilvl w:val="0"/>
                <w:numId w:val="2"/>
              </w:numPr>
              <w:rPr>
                <w:sz w:val="20"/>
                <w:szCs w:val="20"/>
              </w:rPr>
            </w:pPr>
            <w:r w:rsidRPr="006B12C6">
              <w:rPr>
                <w:sz w:val="20"/>
                <w:szCs w:val="20"/>
              </w:rPr>
              <w:t>Storsamling for</w:t>
            </w:r>
            <w:r w:rsidRPr="00F461E3">
              <w:rPr>
                <w:sz w:val="20"/>
                <w:szCs w:val="20"/>
              </w:rPr>
              <w:t xml:space="preserve"> tillitsvalgte</w:t>
            </w:r>
            <w:r>
              <w:rPr>
                <w:sz w:val="20"/>
                <w:szCs w:val="20"/>
              </w:rPr>
              <w:t>,</w:t>
            </w:r>
            <w:r w:rsidRPr="00F461E3">
              <w:rPr>
                <w:sz w:val="20"/>
                <w:szCs w:val="20"/>
              </w:rPr>
              <w:t xml:space="preserve"> verneombud </w:t>
            </w:r>
            <w:r>
              <w:rPr>
                <w:sz w:val="20"/>
                <w:szCs w:val="20"/>
              </w:rPr>
              <w:t xml:space="preserve">og enhetsledere innenfor helse og omsorg </w:t>
            </w:r>
          </w:p>
          <w:p w:rsidR="004E0BA2" w:rsidRDefault="004E0BA2" w:rsidP="001535D6">
            <w:pPr>
              <w:pStyle w:val="Listeavsnitt"/>
              <w:numPr>
                <w:ilvl w:val="0"/>
                <w:numId w:val="2"/>
              </w:numPr>
              <w:rPr>
                <w:sz w:val="20"/>
                <w:szCs w:val="20"/>
              </w:rPr>
            </w:pPr>
            <w:r>
              <w:rPr>
                <w:sz w:val="20"/>
                <w:szCs w:val="20"/>
              </w:rPr>
              <w:t>Forslag til nye tiltak som kan vurderes innenfor planområde 11 og 12.</w:t>
            </w:r>
          </w:p>
          <w:p w:rsidR="004E0BA2" w:rsidRPr="00435342" w:rsidRDefault="008F23DA" w:rsidP="001535D6">
            <w:pPr>
              <w:pStyle w:val="Listeavsnitt"/>
              <w:numPr>
                <w:ilvl w:val="0"/>
                <w:numId w:val="2"/>
              </w:numPr>
              <w:rPr>
                <w:sz w:val="20"/>
                <w:szCs w:val="20"/>
              </w:rPr>
            </w:pPr>
            <w:r w:rsidRPr="00435342">
              <w:rPr>
                <w:sz w:val="20"/>
                <w:szCs w:val="20"/>
              </w:rPr>
              <w:t>Vurdere konsekvenser av</w:t>
            </w:r>
            <w:r w:rsidR="004E0BA2" w:rsidRPr="00435342">
              <w:rPr>
                <w:sz w:val="20"/>
                <w:szCs w:val="20"/>
              </w:rPr>
              <w:t xml:space="preserve"> nye tiltak, knyttet til lovverk, innbygger/tjenestemottaker og medarbeidere</w:t>
            </w:r>
            <w:r w:rsidR="00435342" w:rsidRPr="00435342">
              <w:rPr>
                <w:sz w:val="20"/>
                <w:szCs w:val="20"/>
              </w:rPr>
              <w:t>, og eller</w:t>
            </w:r>
            <w:r w:rsidR="00435342">
              <w:rPr>
                <w:sz w:val="20"/>
                <w:szCs w:val="20"/>
              </w:rPr>
              <w:t>s</w:t>
            </w:r>
            <w:r w:rsidR="00435342" w:rsidRPr="00435342">
              <w:rPr>
                <w:sz w:val="20"/>
                <w:szCs w:val="20"/>
              </w:rPr>
              <w:t xml:space="preserve"> </w:t>
            </w:r>
            <w:r w:rsidR="00435342">
              <w:rPr>
                <w:sz w:val="20"/>
                <w:szCs w:val="20"/>
              </w:rPr>
              <w:t>a</w:t>
            </w:r>
            <w:r w:rsidR="004E0BA2" w:rsidRPr="00435342">
              <w:rPr>
                <w:sz w:val="20"/>
                <w:szCs w:val="20"/>
              </w:rPr>
              <w:t>rbeide med kommunestyrets bestillinger basert på det kunnskapsgrunnlaget vi har</w:t>
            </w:r>
          </w:p>
          <w:p w:rsidR="00E77ECE" w:rsidRDefault="00E77ECE" w:rsidP="001535D6">
            <w:pPr>
              <w:pStyle w:val="Listeavsnitt"/>
              <w:numPr>
                <w:ilvl w:val="0"/>
                <w:numId w:val="2"/>
              </w:numPr>
              <w:rPr>
                <w:sz w:val="20"/>
                <w:szCs w:val="20"/>
              </w:rPr>
            </w:pPr>
            <w:r>
              <w:rPr>
                <w:sz w:val="20"/>
                <w:szCs w:val="20"/>
              </w:rPr>
              <w:t>Enhetslederne foreslår tiltak som skal fremmes for politisk behandling</w:t>
            </w:r>
          </w:p>
          <w:p w:rsidR="00E77ECE" w:rsidRPr="00F953A3" w:rsidRDefault="00E77ECE" w:rsidP="001535D6">
            <w:pPr>
              <w:pStyle w:val="Listeavsnitt"/>
              <w:numPr>
                <w:ilvl w:val="0"/>
                <w:numId w:val="2"/>
              </w:numPr>
              <w:rPr>
                <w:sz w:val="20"/>
                <w:szCs w:val="20"/>
              </w:rPr>
            </w:pPr>
            <w:r w:rsidRPr="00F953A3">
              <w:rPr>
                <w:sz w:val="20"/>
                <w:szCs w:val="20"/>
              </w:rPr>
              <w:t>Kommunedirektøren bestemmer hvilke tiltak som skal inngå i sak til politisk behandling</w:t>
            </w:r>
          </w:p>
          <w:p w:rsidR="00156A64" w:rsidRPr="00F953A3" w:rsidRDefault="00156A64" w:rsidP="001535D6">
            <w:pPr>
              <w:pStyle w:val="Listeavsnitt"/>
              <w:numPr>
                <w:ilvl w:val="0"/>
                <w:numId w:val="2"/>
              </w:numPr>
              <w:rPr>
                <w:sz w:val="20"/>
                <w:szCs w:val="20"/>
              </w:rPr>
            </w:pPr>
            <w:r w:rsidRPr="00F953A3">
              <w:rPr>
                <w:sz w:val="20"/>
                <w:szCs w:val="20"/>
              </w:rPr>
              <w:t>Kommunedirektøren utarbeider helhetlig forslag til fremtidens fr</w:t>
            </w:r>
            <w:r w:rsidR="00EB46BB" w:rsidRPr="00F953A3">
              <w:rPr>
                <w:sz w:val="20"/>
                <w:szCs w:val="20"/>
              </w:rPr>
              <w:t>a</w:t>
            </w:r>
            <w:r w:rsidRPr="00F953A3">
              <w:rPr>
                <w:sz w:val="20"/>
                <w:szCs w:val="20"/>
              </w:rPr>
              <w:t>mtidens helse- og omsorgstjenester</w:t>
            </w:r>
          </w:p>
          <w:p w:rsidR="004E0BA2" w:rsidRDefault="004E0BA2" w:rsidP="004E0BA2">
            <w:pPr>
              <w:rPr>
                <w:sz w:val="20"/>
                <w:szCs w:val="20"/>
              </w:rPr>
            </w:pPr>
          </w:p>
          <w:tbl>
            <w:tblPr>
              <w:tblStyle w:val="Tabellrutenett"/>
              <w:tblW w:w="0" w:type="auto"/>
              <w:tblLook w:val="04A0" w:firstRow="1" w:lastRow="0" w:firstColumn="1" w:lastColumn="0" w:noHBand="0" w:noVBand="1"/>
            </w:tblPr>
            <w:tblGrid>
              <w:gridCol w:w="8335"/>
            </w:tblGrid>
            <w:tr w:rsidR="00F72F66" w:rsidTr="00B31FAC">
              <w:tc>
                <w:tcPr>
                  <w:tcW w:w="83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F72F66" w:rsidRPr="00074A14" w:rsidRDefault="00F72F66" w:rsidP="00F72F66">
                  <w:pPr>
                    <w:rPr>
                      <w:b/>
                      <w:sz w:val="20"/>
                      <w:szCs w:val="20"/>
                    </w:rPr>
                  </w:pPr>
                  <w:r w:rsidRPr="00074A14">
                    <w:rPr>
                      <w:b/>
                      <w:sz w:val="20"/>
                      <w:szCs w:val="20"/>
                    </w:rPr>
                    <w:t xml:space="preserve">Medvirkning i fase </w:t>
                  </w:r>
                  <w:r w:rsidR="001954A5">
                    <w:rPr>
                      <w:b/>
                      <w:sz w:val="20"/>
                      <w:szCs w:val="20"/>
                    </w:rPr>
                    <w:t>2</w:t>
                  </w:r>
                  <w:r w:rsidR="00CD4274">
                    <w:rPr>
                      <w:b/>
                      <w:sz w:val="20"/>
                      <w:szCs w:val="20"/>
                    </w:rPr>
                    <w:t xml:space="preserve"> – i perioden 6.5. – 15.5.</w:t>
                  </w:r>
                  <w:r w:rsidR="008D4EB6">
                    <w:rPr>
                      <w:b/>
                      <w:sz w:val="20"/>
                      <w:szCs w:val="20"/>
                    </w:rPr>
                    <w:br/>
                  </w:r>
                </w:p>
                <w:p w:rsidR="005D33E8" w:rsidRDefault="00F805DA" w:rsidP="00F72F66">
                  <w:pPr>
                    <w:pStyle w:val="Listeavsnitt"/>
                    <w:numPr>
                      <w:ilvl w:val="0"/>
                      <w:numId w:val="6"/>
                    </w:numPr>
                    <w:rPr>
                      <w:sz w:val="20"/>
                      <w:szCs w:val="20"/>
                    </w:rPr>
                  </w:pPr>
                  <w:r>
                    <w:rPr>
                      <w:sz w:val="20"/>
                      <w:szCs w:val="20"/>
                    </w:rPr>
                    <w:t>S</w:t>
                  </w:r>
                  <w:r w:rsidR="005D33E8">
                    <w:rPr>
                      <w:sz w:val="20"/>
                      <w:szCs w:val="20"/>
                    </w:rPr>
                    <w:t xml:space="preserve">amarbeidsmøte, der det gis informasjon og status for arbeidet – </w:t>
                  </w:r>
                  <w:r w:rsidR="005D33E8">
                    <w:rPr>
                      <w:i/>
                      <w:sz w:val="20"/>
                      <w:szCs w:val="20"/>
                    </w:rPr>
                    <w:t>hovedtillitsvalgte og hovedverneombud</w:t>
                  </w:r>
                  <w:r w:rsidR="005D33E8">
                    <w:rPr>
                      <w:i/>
                      <w:sz w:val="20"/>
                      <w:szCs w:val="20"/>
                    </w:rPr>
                    <w:br/>
                  </w:r>
                </w:p>
                <w:p w:rsidR="008B2AB5" w:rsidRPr="00CD4274" w:rsidRDefault="00F91F1E" w:rsidP="00F72F66">
                  <w:pPr>
                    <w:pStyle w:val="Listeavsnitt"/>
                    <w:numPr>
                      <w:ilvl w:val="0"/>
                      <w:numId w:val="6"/>
                    </w:numPr>
                    <w:rPr>
                      <w:sz w:val="20"/>
                      <w:szCs w:val="20"/>
                    </w:rPr>
                  </w:pPr>
                  <w:r>
                    <w:rPr>
                      <w:sz w:val="20"/>
                      <w:szCs w:val="20"/>
                    </w:rPr>
                    <w:lastRenderedPageBreak/>
                    <w:t>M</w:t>
                  </w:r>
                  <w:r w:rsidR="008B2AB5">
                    <w:rPr>
                      <w:sz w:val="20"/>
                      <w:szCs w:val="20"/>
                    </w:rPr>
                    <w:t xml:space="preserve">øte </w:t>
                  </w:r>
                  <w:r>
                    <w:rPr>
                      <w:sz w:val="20"/>
                      <w:szCs w:val="20"/>
                    </w:rPr>
                    <w:t>mellom enhetsleder,</w:t>
                  </w:r>
                  <w:r w:rsidR="008B2AB5">
                    <w:rPr>
                      <w:sz w:val="20"/>
                      <w:szCs w:val="20"/>
                    </w:rPr>
                    <w:t xml:space="preserve"> lokale verneombud og plasstillitsvalgte</w:t>
                  </w:r>
                  <w:r>
                    <w:rPr>
                      <w:sz w:val="20"/>
                      <w:szCs w:val="20"/>
                    </w:rPr>
                    <w:t xml:space="preserve"> i den enkelte enhet, der det gis informasjon om prosessen, aktivitetene og hvordan medvirkning skal skje</w:t>
                  </w:r>
                  <w:r w:rsidR="00CD4274">
                    <w:rPr>
                      <w:sz w:val="20"/>
                      <w:szCs w:val="20"/>
                    </w:rPr>
                    <w:t>, og der man ber om forslag til tiltak som kan utredes</w:t>
                  </w:r>
                  <w:r>
                    <w:rPr>
                      <w:sz w:val="20"/>
                      <w:szCs w:val="20"/>
                    </w:rPr>
                    <w:t xml:space="preserve"> – </w:t>
                  </w:r>
                  <w:r w:rsidRPr="00F91F1E">
                    <w:rPr>
                      <w:i/>
                      <w:sz w:val="20"/>
                      <w:szCs w:val="20"/>
                    </w:rPr>
                    <w:t>plasstillitsvalgte og lokale verneombud</w:t>
                  </w:r>
                </w:p>
                <w:p w:rsidR="00243700" w:rsidRDefault="009132BA" w:rsidP="00CD4274">
                  <w:pPr>
                    <w:pStyle w:val="Listeavsnitt"/>
                    <w:rPr>
                      <w:i/>
                      <w:sz w:val="20"/>
                      <w:szCs w:val="20"/>
                    </w:rPr>
                  </w:pPr>
                  <w:r>
                    <w:rPr>
                      <w:i/>
                      <w:sz w:val="20"/>
                      <w:szCs w:val="20"/>
                    </w:rPr>
                    <w:t xml:space="preserve">Dersom et forbund ikke har plasstillitvalgt, inviteres hovedtillitsvalgt til møtet. </w:t>
                  </w:r>
                  <w:r w:rsidR="00CD4274">
                    <w:rPr>
                      <w:i/>
                      <w:sz w:val="20"/>
                      <w:szCs w:val="20"/>
                    </w:rPr>
                    <w:t>Flere forslag kan fremmes via e-post i etterkant, og det gis en frist for når forslag må være mottatt.</w:t>
                  </w:r>
                </w:p>
                <w:p w:rsidR="00243700" w:rsidRDefault="00243700" w:rsidP="00CD4274">
                  <w:pPr>
                    <w:pStyle w:val="Listeavsnitt"/>
                    <w:rPr>
                      <w:i/>
                      <w:sz w:val="20"/>
                      <w:szCs w:val="20"/>
                    </w:rPr>
                  </w:pPr>
                </w:p>
                <w:p w:rsidR="000D57CB" w:rsidRDefault="00243700" w:rsidP="00243700">
                  <w:pPr>
                    <w:pStyle w:val="Listeavsnitt"/>
                    <w:numPr>
                      <w:ilvl w:val="0"/>
                      <w:numId w:val="6"/>
                    </w:numPr>
                    <w:rPr>
                      <w:i/>
                      <w:sz w:val="20"/>
                      <w:szCs w:val="20"/>
                    </w:rPr>
                  </w:pPr>
                  <w:r>
                    <w:rPr>
                      <w:sz w:val="20"/>
                      <w:szCs w:val="20"/>
                    </w:rPr>
                    <w:t xml:space="preserve">Enhetsledere innenfor helse- og omsorg informerer sine medarbeidere om prosessen og ber om forslag til tiltak for enheten som kan vurderes – </w:t>
                  </w:r>
                  <w:r w:rsidR="00521DD1">
                    <w:rPr>
                      <w:i/>
                      <w:sz w:val="20"/>
                      <w:szCs w:val="20"/>
                    </w:rPr>
                    <w:t>personalgrupper</w:t>
                  </w:r>
                </w:p>
                <w:p w:rsidR="00CD4274" w:rsidRPr="00243700" w:rsidRDefault="000D57CB" w:rsidP="000D57CB">
                  <w:pPr>
                    <w:pStyle w:val="Listeavsnitt"/>
                    <w:rPr>
                      <w:i/>
                      <w:sz w:val="20"/>
                      <w:szCs w:val="20"/>
                    </w:rPr>
                  </w:pPr>
                  <w:r>
                    <w:rPr>
                      <w:i/>
                      <w:sz w:val="20"/>
                      <w:szCs w:val="20"/>
                    </w:rPr>
                    <w:t xml:space="preserve">Forslag kan fremmes gjennom </w:t>
                  </w:r>
                  <w:r w:rsidR="00317503">
                    <w:rPr>
                      <w:i/>
                      <w:sz w:val="20"/>
                      <w:szCs w:val="20"/>
                    </w:rPr>
                    <w:t>flere</w:t>
                  </w:r>
                  <w:r>
                    <w:rPr>
                      <w:i/>
                      <w:sz w:val="20"/>
                      <w:szCs w:val="20"/>
                    </w:rPr>
                    <w:t xml:space="preserve"> kanaler; direkte til nærmeste leder, via forslagskasser e.l., via </w:t>
                  </w:r>
                  <w:hyperlink r:id="rId11" w:history="1">
                    <w:r w:rsidRPr="00722652">
                      <w:rPr>
                        <w:rStyle w:val="Hyperkobling"/>
                        <w:i/>
                        <w:sz w:val="20"/>
                        <w:szCs w:val="20"/>
                      </w:rPr>
                      <w:t>utvikling@gausdal.kommune.no</w:t>
                    </w:r>
                  </w:hyperlink>
                  <w:r>
                    <w:rPr>
                      <w:i/>
                      <w:sz w:val="20"/>
                      <w:szCs w:val="20"/>
                    </w:rPr>
                    <w:t>, via digital meldingstjeneste på kommunens nettside</w:t>
                  </w:r>
                  <w:r w:rsidR="00317503">
                    <w:rPr>
                      <w:i/>
                      <w:sz w:val="20"/>
                      <w:szCs w:val="20"/>
                    </w:rPr>
                    <w:t>, elle via tillitsvalgt/verneombud.</w:t>
                  </w:r>
                  <w:r w:rsidR="008D4EB6" w:rsidRPr="00243700">
                    <w:rPr>
                      <w:i/>
                      <w:sz w:val="20"/>
                      <w:szCs w:val="20"/>
                    </w:rPr>
                    <w:br/>
                  </w:r>
                </w:p>
                <w:p w:rsidR="00CD4274" w:rsidRPr="00435342" w:rsidRDefault="00CD4274" w:rsidP="00F72F66">
                  <w:pPr>
                    <w:pStyle w:val="Listeavsnitt"/>
                    <w:numPr>
                      <w:ilvl w:val="0"/>
                      <w:numId w:val="6"/>
                    </w:numPr>
                    <w:rPr>
                      <w:sz w:val="20"/>
                      <w:szCs w:val="20"/>
                    </w:rPr>
                  </w:pPr>
                  <w:r>
                    <w:rPr>
                      <w:sz w:val="20"/>
                      <w:szCs w:val="20"/>
                    </w:rPr>
                    <w:t>Drøftingsmøte der enhetsleder inviterer plasstillitvalgte fra alle forbund som har medlemmer som påvirkes av tiltak</w:t>
                  </w:r>
                  <w:r w:rsidR="00435342">
                    <w:rPr>
                      <w:sz w:val="20"/>
                      <w:szCs w:val="20"/>
                    </w:rPr>
                    <w:t>ene</w:t>
                  </w:r>
                  <w:r>
                    <w:rPr>
                      <w:sz w:val="20"/>
                      <w:szCs w:val="20"/>
                    </w:rPr>
                    <w:t xml:space="preserve">– </w:t>
                  </w:r>
                  <w:r>
                    <w:rPr>
                      <w:i/>
                      <w:sz w:val="20"/>
                      <w:szCs w:val="20"/>
                    </w:rPr>
                    <w:t>plasstillitsvalgte</w:t>
                  </w:r>
                </w:p>
                <w:p w:rsidR="00435342" w:rsidRDefault="009132BA" w:rsidP="00435342">
                  <w:pPr>
                    <w:pStyle w:val="Listeavsnitt"/>
                    <w:rPr>
                      <w:i/>
                      <w:sz w:val="20"/>
                      <w:szCs w:val="20"/>
                    </w:rPr>
                  </w:pPr>
                  <w:r>
                    <w:rPr>
                      <w:i/>
                      <w:sz w:val="20"/>
                      <w:szCs w:val="20"/>
                    </w:rPr>
                    <w:t xml:space="preserve">Dersom et forbund ikke har plasstillitvalgt, inviteres hovedtillitsvalgt til møtet. </w:t>
                  </w:r>
                  <w:r w:rsidR="00435342" w:rsidRPr="00435342">
                    <w:rPr>
                      <w:i/>
                      <w:sz w:val="20"/>
                      <w:szCs w:val="20"/>
                    </w:rPr>
                    <w:t xml:space="preserve">I møtet gjennomgås tiltakene og det informeres om hvilke konsekvenser det er vurdert at tiltakene vil ha. I møtet har deltakerne anledning til – og oppfordres til – å komme med spørsmål, synspunkter og innspill. Det som fremkommer i møtet skal referatføres, og eventuell uenighet </w:t>
                  </w:r>
                  <w:r w:rsidR="00435342">
                    <w:rPr>
                      <w:i/>
                      <w:sz w:val="20"/>
                      <w:szCs w:val="20"/>
                    </w:rPr>
                    <w:t xml:space="preserve">fra de tillitsvalgte </w:t>
                  </w:r>
                  <w:r w:rsidR="00435342" w:rsidRPr="00435342">
                    <w:rPr>
                      <w:i/>
                      <w:sz w:val="20"/>
                      <w:szCs w:val="20"/>
                    </w:rPr>
                    <w:t>skal tydelig frem</w:t>
                  </w:r>
                  <w:r w:rsidR="00435342">
                    <w:rPr>
                      <w:i/>
                      <w:sz w:val="20"/>
                      <w:szCs w:val="20"/>
                    </w:rPr>
                    <w:t>gå av referatet.</w:t>
                  </w:r>
                  <w:r w:rsidR="005A270D">
                    <w:rPr>
                      <w:i/>
                      <w:sz w:val="20"/>
                      <w:szCs w:val="20"/>
                    </w:rPr>
                    <w:t xml:space="preserve"> Referatet sendes ut til deltakerne til gjennomsyn, og det gis en frist for å gi tilbakemelding på innholdet. Plasstillitsvalgte har rett og plikt til å konferere med hovedtillitsvalgt ved behov.</w:t>
                  </w:r>
                </w:p>
                <w:p w:rsidR="001B210C" w:rsidRDefault="001B210C" w:rsidP="001B210C">
                  <w:pPr>
                    <w:rPr>
                      <w:i/>
                      <w:sz w:val="20"/>
                      <w:szCs w:val="20"/>
                    </w:rPr>
                  </w:pPr>
                </w:p>
                <w:p w:rsidR="001B210C" w:rsidRPr="00F953A3" w:rsidRDefault="001B210C" w:rsidP="001B210C">
                  <w:pPr>
                    <w:pStyle w:val="Listeavsnitt"/>
                    <w:numPr>
                      <w:ilvl w:val="0"/>
                      <w:numId w:val="6"/>
                    </w:numPr>
                    <w:rPr>
                      <w:sz w:val="20"/>
                      <w:szCs w:val="20"/>
                    </w:rPr>
                  </w:pPr>
                  <w:r w:rsidRPr="00F953A3">
                    <w:rPr>
                      <w:sz w:val="20"/>
                      <w:szCs w:val="20"/>
                    </w:rPr>
                    <w:t xml:space="preserve">Drøftingsmøte der kommunedirektøren inviterer hovedtillitsvalgte innenfor helse- og omsorgstjenestene – </w:t>
                  </w:r>
                  <w:r w:rsidRPr="00F953A3">
                    <w:rPr>
                      <w:i/>
                      <w:sz w:val="20"/>
                      <w:szCs w:val="20"/>
                    </w:rPr>
                    <w:t>hovedtillitsvalgte</w:t>
                  </w:r>
                </w:p>
                <w:p w:rsidR="001B210C" w:rsidRPr="00F953A3" w:rsidRDefault="001B210C" w:rsidP="001B210C">
                  <w:pPr>
                    <w:pStyle w:val="Listeavsnitt"/>
                    <w:rPr>
                      <w:i/>
                      <w:sz w:val="20"/>
                      <w:szCs w:val="20"/>
                    </w:rPr>
                  </w:pPr>
                  <w:r w:rsidRPr="00F953A3">
                    <w:rPr>
                      <w:i/>
                      <w:sz w:val="20"/>
                      <w:szCs w:val="20"/>
                    </w:rPr>
                    <w:t>I møtet gjennomgås kommunedirektørens forslag til fremtidens helse- og omsorgstjenester. I møtet har deltakerne anledning til – og oppfordres til – å komme med spørsmål, synspunkter og innspill. Det som fremkommer i møtet skal referatføres, og eventuell uenighet fra de tillitsvalgte skal komme tydelig frem av referatet. Referatet sendes ut til deltakerne til gjennomsyn, og det gis en frist for å gi tilbakemelding på innholdet.</w:t>
                  </w:r>
                </w:p>
                <w:p w:rsidR="00CD4274" w:rsidRPr="00F953A3" w:rsidRDefault="00CD4274" w:rsidP="00CD4274">
                  <w:pPr>
                    <w:pStyle w:val="Listeavsnitt"/>
                    <w:rPr>
                      <w:i/>
                      <w:sz w:val="20"/>
                      <w:szCs w:val="20"/>
                    </w:rPr>
                  </w:pPr>
                </w:p>
                <w:p w:rsidR="00F72F66" w:rsidRPr="00F953A3" w:rsidRDefault="00F72F66" w:rsidP="00F72F66">
                  <w:pPr>
                    <w:pStyle w:val="Listeavsnitt"/>
                    <w:numPr>
                      <w:ilvl w:val="0"/>
                      <w:numId w:val="6"/>
                    </w:numPr>
                    <w:rPr>
                      <w:sz w:val="20"/>
                      <w:szCs w:val="20"/>
                    </w:rPr>
                  </w:pPr>
                  <w:r w:rsidRPr="00F953A3">
                    <w:rPr>
                      <w:sz w:val="20"/>
                      <w:szCs w:val="20"/>
                    </w:rPr>
                    <w:t>Storsamling for tillitsvalgte, verneombud og enhetsledere innenfor helse og omsorg 14.5.</w:t>
                  </w:r>
                </w:p>
                <w:p w:rsidR="008D4EB6" w:rsidRPr="00F953A3" w:rsidRDefault="00F72F66" w:rsidP="00F72F66">
                  <w:pPr>
                    <w:pStyle w:val="Listeavsnitt"/>
                    <w:rPr>
                      <w:i/>
                      <w:sz w:val="20"/>
                      <w:szCs w:val="20"/>
                    </w:rPr>
                  </w:pPr>
                  <w:r w:rsidRPr="00F953A3">
                    <w:rPr>
                      <w:i/>
                      <w:sz w:val="20"/>
                      <w:szCs w:val="20"/>
                    </w:rPr>
                    <w:t>I samlingen presenteres oppdraget og prosessplanen</w:t>
                  </w:r>
                  <w:r w:rsidR="00BC1288">
                    <w:rPr>
                      <w:i/>
                      <w:sz w:val="20"/>
                      <w:szCs w:val="20"/>
                    </w:rPr>
                    <w:t>.</w:t>
                  </w:r>
                </w:p>
                <w:p w:rsidR="008D4EB6" w:rsidRPr="00F953A3" w:rsidRDefault="008D4EB6" w:rsidP="008D4EB6">
                  <w:pPr>
                    <w:rPr>
                      <w:i/>
                      <w:sz w:val="20"/>
                      <w:szCs w:val="20"/>
                    </w:rPr>
                  </w:pPr>
                </w:p>
                <w:p w:rsidR="00E77ECE" w:rsidRDefault="00E77ECE" w:rsidP="00E77ECE">
                  <w:pPr>
                    <w:pStyle w:val="Listeavsnitt"/>
                    <w:numPr>
                      <w:ilvl w:val="0"/>
                      <w:numId w:val="6"/>
                    </w:numPr>
                    <w:rPr>
                      <w:sz w:val="20"/>
                      <w:szCs w:val="20"/>
                    </w:rPr>
                  </w:pPr>
                  <w:r w:rsidRPr="00F953A3">
                    <w:rPr>
                      <w:sz w:val="20"/>
                      <w:szCs w:val="20"/>
                    </w:rPr>
                    <w:t xml:space="preserve">Styringsgruppen for prosjektet gjennomgår tiltakene som er anbefalt </w:t>
                  </w:r>
                  <w:r w:rsidR="003E0E0D" w:rsidRPr="00F953A3">
                    <w:rPr>
                      <w:sz w:val="20"/>
                      <w:szCs w:val="20"/>
                    </w:rPr>
                    <w:t>fra enhetslederne</w:t>
                  </w:r>
                  <w:r w:rsidR="00904317" w:rsidRPr="00F953A3">
                    <w:rPr>
                      <w:sz w:val="20"/>
                      <w:szCs w:val="20"/>
                    </w:rPr>
                    <w:t xml:space="preserve"> 1</w:t>
                  </w:r>
                  <w:r w:rsidR="001B210C" w:rsidRPr="00F953A3">
                    <w:rPr>
                      <w:sz w:val="20"/>
                      <w:szCs w:val="20"/>
                    </w:rPr>
                    <w:t>8</w:t>
                  </w:r>
                  <w:r w:rsidR="00904317" w:rsidRPr="00F953A3">
                    <w:rPr>
                      <w:sz w:val="20"/>
                      <w:szCs w:val="20"/>
                    </w:rPr>
                    <w:t>.5.</w:t>
                  </w:r>
                  <w:r w:rsidR="008D4EB6" w:rsidRPr="00F953A3">
                    <w:rPr>
                      <w:sz w:val="20"/>
                      <w:szCs w:val="20"/>
                    </w:rPr>
                    <w:t xml:space="preserve"> – </w:t>
                  </w:r>
                  <w:r w:rsidR="008D4EB6" w:rsidRPr="00F953A3">
                    <w:rPr>
                      <w:i/>
                      <w:sz w:val="20"/>
                      <w:szCs w:val="20"/>
                    </w:rPr>
                    <w:t>hovedtillitsvalgt</w:t>
                  </w:r>
                  <w:r w:rsidR="008D4EB6">
                    <w:rPr>
                      <w:i/>
                      <w:sz w:val="20"/>
                      <w:szCs w:val="20"/>
                    </w:rPr>
                    <w:t>(e) som inngår i styringsgruppa</w:t>
                  </w:r>
                  <w:r w:rsidR="008D4EB6">
                    <w:rPr>
                      <w:sz w:val="20"/>
                      <w:szCs w:val="20"/>
                    </w:rPr>
                    <w:br/>
                  </w:r>
                </w:p>
                <w:p w:rsidR="008D4EB6" w:rsidRDefault="008D4EB6" w:rsidP="008D4EB6">
                  <w:pPr>
                    <w:pStyle w:val="Listeavsnitt"/>
                    <w:numPr>
                      <w:ilvl w:val="0"/>
                      <w:numId w:val="6"/>
                    </w:numPr>
                    <w:rPr>
                      <w:i/>
                      <w:sz w:val="20"/>
                      <w:szCs w:val="20"/>
                    </w:rPr>
                  </w:pPr>
                  <w:r>
                    <w:rPr>
                      <w:sz w:val="20"/>
                      <w:szCs w:val="20"/>
                    </w:rPr>
                    <w:t xml:space="preserve">Gjennomgang av tiltak i samarbeidsmøtet – </w:t>
                  </w:r>
                  <w:r>
                    <w:rPr>
                      <w:i/>
                      <w:sz w:val="20"/>
                      <w:szCs w:val="20"/>
                    </w:rPr>
                    <w:t>hovedtillitsvalgte og hovedverneombud</w:t>
                  </w:r>
                </w:p>
                <w:p w:rsidR="008D4EB6" w:rsidRDefault="008D4EB6" w:rsidP="008D4EB6">
                  <w:pPr>
                    <w:pStyle w:val="Listeavsnitt"/>
                    <w:rPr>
                      <w:i/>
                      <w:sz w:val="20"/>
                      <w:szCs w:val="20"/>
                    </w:rPr>
                  </w:pPr>
                  <w:r w:rsidRPr="008D4EB6">
                    <w:rPr>
                      <w:i/>
                      <w:sz w:val="20"/>
                      <w:szCs w:val="20"/>
                    </w:rPr>
                    <w:t>Kommunedirektøren gjennomgår tiltak som</w:t>
                  </w:r>
                  <w:r>
                    <w:rPr>
                      <w:i/>
                      <w:sz w:val="20"/>
                      <w:szCs w:val="20"/>
                    </w:rPr>
                    <w:t xml:space="preserve"> vil inngå i sak til politisk behandling.</w:t>
                  </w:r>
                </w:p>
                <w:p w:rsidR="008D4EB6" w:rsidRDefault="008D4EB6" w:rsidP="008D4EB6">
                  <w:pPr>
                    <w:rPr>
                      <w:sz w:val="20"/>
                      <w:szCs w:val="20"/>
                    </w:rPr>
                  </w:pPr>
                </w:p>
                <w:p w:rsidR="008D4EB6" w:rsidRPr="00CC0F61" w:rsidRDefault="008D4EB6" w:rsidP="008D4EB6">
                  <w:pPr>
                    <w:pStyle w:val="Listeavsnitt"/>
                    <w:numPr>
                      <w:ilvl w:val="0"/>
                      <w:numId w:val="6"/>
                    </w:numPr>
                    <w:rPr>
                      <w:sz w:val="20"/>
                      <w:szCs w:val="20"/>
                    </w:rPr>
                  </w:pPr>
                  <w:r>
                    <w:rPr>
                      <w:sz w:val="20"/>
                      <w:szCs w:val="20"/>
                    </w:rPr>
                    <w:t>Mulighet for å gi skriftlige uttalelser</w:t>
                  </w:r>
                  <w:r w:rsidR="0040489C">
                    <w:rPr>
                      <w:sz w:val="20"/>
                      <w:szCs w:val="20"/>
                    </w:rPr>
                    <w:t xml:space="preserve"> som vedlegges saksfremlegget og følger saken til politisk behandling innen </w:t>
                  </w:r>
                  <w:r w:rsidR="00904317">
                    <w:rPr>
                      <w:sz w:val="20"/>
                      <w:szCs w:val="20"/>
                    </w:rPr>
                    <w:t>2</w:t>
                  </w:r>
                  <w:r w:rsidR="00132435">
                    <w:rPr>
                      <w:sz w:val="20"/>
                      <w:szCs w:val="20"/>
                    </w:rPr>
                    <w:t>2</w:t>
                  </w:r>
                  <w:r w:rsidR="00904317">
                    <w:rPr>
                      <w:sz w:val="20"/>
                      <w:szCs w:val="20"/>
                    </w:rPr>
                    <w:t>.5.</w:t>
                  </w:r>
                  <w:r w:rsidR="0040489C">
                    <w:rPr>
                      <w:sz w:val="20"/>
                      <w:szCs w:val="20"/>
                    </w:rPr>
                    <w:t xml:space="preserve"> – </w:t>
                  </w:r>
                  <w:r w:rsidR="0040489C">
                    <w:rPr>
                      <w:i/>
                      <w:sz w:val="20"/>
                      <w:szCs w:val="20"/>
                    </w:rPr>
                    <w:t>hovedtillitsvalgte og hovedverneombud</w:t>
                  </w:r>
                </w:p>
                <w:p w:rsidR="00CC0F61" w:rsidRDefault="00CC0F61" w:rsidP="00CC0F61">
                  <w:pPr>
                    <w:pStyle w:val="Listeavsnitt"/>
                    <w:rPr>
                      <w:sz w:val="20"/>
                      <w:szCs w:val="20"/>
                    </w:rPr>
                  </w:pPr>
                </w:p>
                <w:p w:rsidR="00F72F66" w:rsidRPr="00CC0F61" w:rsidRDefault="00CC0F61" w:rsidP="00CC0F61">
                  <w:pPr>
                    <w:pStyle w:val="Listeavsnitt"/>
                    <w:numPr>
                      <w:ilvl w:val="0"/>
                      <w:numId w:val="6"/>
                    </w:numPr>
                    <w:rPr>
                      <w:sz w:val="20"/>
                      <w:szCs w:val="20"/>
                    </w:rPr>
                  </w:pPr>
                  <w:r w:rsidRPr="00CC0F61">
                    <w:rPr>
                      <w:sz w:val="20"/>
                      <w:szCs w:val="20"/>
                    </w:rPr>
                    <w:t xml:space="preserve">Møte mellom enhetsleder, lokale verneombud og plasstillitsvalgte i den enkelte enhet, der det gis informasjon </w:t>
                  </w:r>
                  <w:r>
                    <w:rPr>
                      <w:sz w:val="20"/>
                      <w:szCs w:val="20"/>
                    </w:rPr>
                    <w:t xml:space="preserve">om hvilke tiltak for enheten som inngår i saken til politisk behandling – </w:t>
                  </w:r>
                  <w:r w:rsidRPr="00CC0F61">
                    <w:rPr>
                      <w:i/>
                      <w:sz w:val="20"/>
                      <w:szCs w:val="20"/>
                    </w:rPr>
                    <w:t>plasstillitsvalgte og lokale verneombud</w:t>
                  </w:r>
                </w:p>
                <w:p w:rsidR="00CC0F61" w:rsidRPr="00CC0F61" w:rsidRDefault="00CC0F61" w:rsidP="00CC0F61">
                  <w:pPr>
                    <w:pStyle w:val="Listeavsnitt"/>
                    <w:rPr>
                      <w:sz w:val="20"/>
                      <w:szCs w:val="20"/>
                    </w:rPr>
                  </w:pPr>
                </w:p>
                <w:p w:rsidR="00CF6672" w:rsidRPr="00CC0F61" w:rsidRDefault="00CF6672" w:rsidP="00CF6672">
                  <w:pPr>
                    <w:pStyle w:val="Listeavsnitt"/>
                    <w:numPr>
                      <w:ilvl w:val="0"/>
                      <w:numId w:val="6"/>
                    </w:numPr>
                    <w:rPr>
                      <w:sz w:val="20"/>
                      <w:szCs w:val="20"/>
                    </w:rPr>
                  </w:pPr>
                  <w:r>
                    <w:rPr>
                      <w:sz w:val="20"/>
                      <w:szCs w:val="20"/>
                    </w:rPr>
                    <w:t>Enhetsleder informerer enkeltmedarbeidere</w:t>
                  </w:r>
                  <w:r w:rsidR="002C475B">
                    <w:rPr>
                      <w:sz w:val="20"/>
                      <w:szCs w:val="20"/>
                    </w:rPr>
                    <w:t>/grupper av medarbeidere</w:t>
                  </w:r>
                  <w:r>
                    <w:rPr>
                      <w:sz w:val="20"/>
                      <w:szCs w:val="20"/>
                    </w:rPr>
                    <w:t xml:space="preserve"> som er direkte berørt av tiltakene – </w:t>
                  </w:r>
                  <w:r>
                    <w:rPr>
                      <w:i/>
                      <w:sz w:val="20"/>
                      <w:szCs w:val="20"/>
                    </w:rPr>
                    <w:t>enkeltmedarbeidere</w:t>
                  </w:r>
                  <w:r w:rsidR="002C475B">
                    <w:rPr>
                      <w:i/>
                      <w:sz w:val="20"/>
                      <w:szCs w:val="20"/>
                    </w:rPr>
                    <w:t>/tjenester</w:t>
                  </w:r>
                  <w:r>
                    <w:rPr>
                      <w:i/>
                      <w:sz w:val="20"/>
                      <w:szCs w:val="20"/>
                    </w:rPr>
                    <w:br/>
                  </w:r>
                </w:p>
                <w:p w:rsidR="00CC0F61" w:rsidRPr="009A01E8" w:rsidRDefault="00CC0F61" w:rsidP="00CC0F61">
                  <w:pPr>
                    <w:pStyle w:val="Listeavsnitt"/>
                    <w:numPr>
                      <w:ilvl w:val="0"/>
                      <w:numId w:val="6"/>
                    </w:numPr>
                    <w:rPr>
                      <w:sz w:val="20"/>
                      <w:szCs w:val="20"/>
                    </w:rPr>
                  </w:pPr>
                  <w:r>
                    <w:rPr>
                      <w:sz w:val="20"/>
                      <w:szCs w:val="20"/>
                    </w:rPr>
                    <w:t xml:space="preserve">Enhetsleder informerer sine ansatte om hvilke tiltak for enheten som inngår i saken for politisk behandling – </w:t>
                  </w:r>
                  <w:r w:rsidR="00CF6672">
                    <w:rPr>
                      <w:i/>
                      <w:sz w:val="20"/>
                      <w:szCs w:val="20"/>
                    </w:rPr>
                    <w:t>personalgrupper</w:t>
                  </w:r>
                  <w:r w:rsidR="009A01E8">
                    <w:rPr>
                      <w:i/>
                      <w:sz w:val="20"/>
                      <w:szCs w:val="20"/>
                    </w:rPr>
                    <w:br/>
                  </w:r>
                </w:p>
                <w:p w:rsidR="00CC0F61" w:rsidRPr="00620DCF" w:rsidRDefault="009A01E8" w:rsidP="00CF6672">
                  <w:pPr>
                    <w:pStyle w:val="Listeavsnitt"/>
                    <w:numPr>
                      <w:ilvl w:val="0"/>
                      <w:numId w:val="6"/>
                    </w:numPr>
                    <w:rPr>
                      <w:sz w:val="20"/>
                      <w:szCs w:val="20"/>
                    </w:rPr>
                  </w:pPr>
                  <w:r>
                    <w:rPr>
                      <w:sz w:val="20"/>
                      <w:szCs w:val="20"/>
                    </w:rPr>
                    <w:t xml:space="preserve">Enhetsleder sier opp turnus der det er aktuelt, samt avtaler prosess for utarbeidelse av ny turnus med tillitsvalgte </w:t>
                  </w:r>
                  <w:r w:rsidR="00620DCF">
                    <w:rPr>
                      <w:sz w:val="20"/>
                      <w:szCs w:val="20"/>
                    </w:rPr>
                    <w:t>–</w:t>
                  </w:r>
                  <w:r>
                    <w:rPr>
                      <w:sz w:val="20"/>
                      <w:szCs w:val="20"/>
                    </w:rPr>
                    <w:t xml:space="preserve"> </w:t>
                  </w:r>
                  <w:r>
                    <w:rPr>
                      <w:i/>
                      <w:sz w:val="20"/>
                      <w:szCs w:val="20"/>
                    </w:rPr>
                    <w:t>plasstillitsvalgte</w:t>
                  </w:r>
                  <w:r w:rsidR="004115AC">
                    <w:rPr>
                      <w:iCs/>
                      <w:sz w:val="20"/>
                      <w:szCs w:val="20"/>
                    </w:rPr>
                    <w:t xml:space="preserve"> </w:t>
                  </w:r>
                </w:p>
              </w:tc>
            </w:tr>
          </w:tbl>
          <w:p w:rsidR="00F72F66" w:rsidRPr="004E0BA2" w:rsidRDefault="00F72F66" w:rsidP="004E0BA2">
            <w:pPr>
              <w:rPr>
                <w:sz w:val="20"/>
                <w:szCs w:val="20"/>
              </w:rPr>
            </w:pPr>
          </w:p>
        </w:tc>
        <w:tc>
          <w:tcPr>
            <w:tcW w:w="1468" w:type="dxa"/>
          </w:tcPr>
          <w:p w:rsidR="008F23DA" w:rsidRPr="00CB4DB1" w:rsidRDefault="00132435" w:rsidP="008F23DA">
            <w:pPr>
              <w:rPr>
                <w:b/>
                <w:sz w:val="20"/>
                <w:szCs w:val="20"/>
              </w:rPr>
            </w:pPr>
            <w:r>
              <w:rPr>
                <w:b/>
                <w:sz w:val="20"/>
                <w:szCs w:val="20"/>
              </w:rPr>
              <w:lastRenderedPageBreak/>
              <w:t>5.5. -</w:t>
            </w:r>
            <w:r w:rsidR="00E77ECE" w:rsidRPr="00CB4DB1">
              <w:rPr>
                <w:b/>
                <w:sz w:val="20"/>
                <w:szCs w:val="20"/>
              </w:rPr>
              <w:t xml:space="preserve"> </w:t>
            </w:r>
            <w:r w:rsidR="00CB4DB1" w:rsidRPr="00CB4DB1">
              <w:rPr>
                <w:b/>
                <w:sz w:val="20"/>
                <w:szCs w:val="20"/>
              </w:rPr>
              <w:t>20</w:t>
            </w:r>
            <w:r w:rsidR="00E77ECE" w:rsidRPr="00CB4DB1">
              <w:rPr>
                <w:b/>
                <w:sz w:val="20"/>
                <w:szCs w:val="20"/>
              </w:rPr>
              <w:t>.5.</w:t>
            </w:r>
          </w:p>
          <w:p w:rsidR="00CB4DB1" w:rsidRDefault="00CB4DB1" w:rsidP="008F23DA">
            <w:pPr>
              <w:rPr>
                <w:sz w:val="20"/>
                <w:szCs w:val="20"/>
              </w:rPr>
            </w:pPr>
          </w:p>
          <w:p w:rsidR="003B5ACE" w:rsidRDefault="003B5ACE" w:rsidP="008F23DA">
            <w:pPr>
              <w:rPr>
                <w:sz w:val="20"/>
                <w:szCs w:val="20"/>
              </w:rPr>
            </w:pPr>
          </w:p>
          <w:p w:rsidR="003B5ACE" w:rsidRDefault="003B5ACE" w:rsidP="008F23DA">
            <w:pPr>
              <w:rPr>
                <w:sz w:val="20"/>
                <w:szCs w:val="20"/>
              </w:rPr>
            </w:pPr>
            <w:r>
              <w:rPr>
                <w:sz w:val="20"/>
                <w:szCs w:val="20"/>
              </w:rPr>
              <w:t>Storsamling for TV, VO og ledere 14.5.</w:t>
            </w:r>
          </w:p>
          <w:p w:rsidR="003B5ACE" w:rsidRDefault="003B5ACE" w:rsidP="008F23DA">
            <w:pPr>
              <w:rPr>
                <w:sz w:val="20"/>
                <w:szCs w:val="20"/>
              </w:rPr>
            </w:pPr>
          </w:p>
          <w:p w:rsidR="003B5ACE" w:rsidRDefault="003B5ACE" w:rsidP="008F23DA">
            <w:pPr>
              <w:rPr>
                <w:sz w:val="20"/>
                <w:szCs w:val="20"/>
              </w:rPr>
            </w:pPr>
          </w:p>
          <w:p w:rsidR="00CB4DB1" w:rsidRDefault="00CB4DB1" w:rsidP="008F23DA">
            <w:pPr>
              <w:rPr>
                <w:sz w:val="20"/>
                <w:szCs w:val="20"/>
              </w:rPr>
            </w:pPr>
            <w:r>
              <w:rPr>
                <w:sz w:val="20"/>
                <w:szCs w:val="20"/>
              </w:rPr>
              <w:t xml:space="preserve">Møte i styringsgruppa </w:t>
            </w:r>
            <w:r w:rsidRPr="00F953A3">
              <w:rPr>
                <w:sz w:val="20"/>
                <w:szCs w:val="20"/>
              </w:rPr>
              <w:t>1</w:t>
            </w:r>
            <w:r w:rsidR="00156A64" w:rsidRPr="00F953A3">
              <w:rPr>
                <w:sz w:val="20"/>
                <w:szCs w:val="20"/>
              </w:rPr>
              <w:t>8</w:t>
            </w:r>
            <w:r w:rsidRPr="00F953A3">
              <w:rPr>
                <w:sz w:val="20"/>
                <w:szCs w:val="20"/>
              </w:rPr>
              <w:t>.5.</w:t>
            </w:r>
          </w:p>
          <w:p w:rsidR="003B5ACE" w:rsidRDefault="003B5ACE" w:rsidP="008F23DA">
            <w:pPr>
              <w:rPr>
                <w:sz w:val="20"/>
                <w:szCs w:val="20"/>
              </w:rPr>
            </w:pPr>
          </w:p>
          <w:p w:rsidR="003B5ACE" w:rsidRDefault="003B5ACE" w:rsidP="008F23DA">
            <w:pPr>
              <w:rPr>
                <w:sz w:val="20"/>
                <w:szCs w:val="20"/>
              </w:rPr>
            </w:pPr>
          </w:p>
          <w:p w:rsidR="003B5ACE" w:rsidRDefault="003B5ACE" w:rsidP="008F23DA">
            <w:pPr>
              <w:rPr>
                <w:sz w:val="20"/>
                <w:szCs w:val="20"/>
              </w:rPr>
            </w:pPr>
            <w:r>
              <w:rPr>
                <w:sz w:val="20"/>
                <w:szCs w:val="20"/>
              </w:rPr>
              <w:t xml:space="preserve">Samarbeids-møte </w:t>
            </w:r>
            <w:r w:rsidRPr="003B5ACE">
              <w:rPr>
                <w:sz w:val="20"/>
                <w:szCs w:val="20"/>
                <w:highlight w:val="yellow"/>
              </w:rPr>
              <w:t>DATO</w:t>
            </w:r>
          </w:p>
          <w:p w:rsidR="003B5ACE" w:rsidRDefault="003B5ACE" w:rsidP="008F23DA">
            <w:pPr>
              <w:rPr>
                <w:sz w:val="20"/>
                <w:szCs w:val="20"/>
              </w:rPr>
            </w:pPr>
          </w:p>
          <w:p w:rsidR="003B5ACE" w:rsidRDefault="003B5ACE" w:rsidP="008F23DA">
            <w:pPr>
              <w:rPr>
                <w:sz w:val="20"/>
                <w:szCs w:val="20"/>
              </w:rPr>
            </w:pPr>
          </w:p>
          <w:p w:rsidR="003B5ACE" w:rsidRDefault="003B5ACE" w:rsidP="008F23DA">
            <w:pPr>
              <w:rPr>
                <w:sz w:val="20"/>
                <w:szCs w:val="20"/>
              </w:rPr>
            </w:pPr>
            <w:r>
              <w:rPr>
                <w:sz w:val="20"/>
                <w:szCs w:val="20"/>
              </w:rPr>
              <w:t>Utsendelse av sak til tjeneste-utvalget 22.5.</w:t>
            </w:r>
          </w:p>
          <w:p w:rsidR="003B5ACE" w:rsidRDefault="003B5ACE" w:rsidP="008F23DA">
            <w:pPr>
              <w:rPr>
                <w:sz w:val="20"/>
                <w:szCs w:val="20"/>
              </w:rPr>
            </w:pPr>
          </w:p>
          <w:p w:rsidR="003B5ACE" w:rsidRDefault="003B5ACE" w:rsidP="008F23DA">
            <w:pPr>
              <w:rPr>
                <w:sz w:val="20"/>
                <w:szCs w:val="20"/>
              </w:rPr>
            </w:pPr>
          </w:p>
          <w:p w:rsidR="003B5ACE" w:rsidRDefault="003B5ACE" w:rsidP="008F23DA">
            <w:pPr>
              <w:rPr>
                <w:sz w:val="20"/>
                <w:szCs w:val="20"/>
              </w:rPr>
            </w:pPr>
            <w:r>
              <w:rPr>
                <w:sz w:val="20"/>
                <w:szCs w:val="20"/>
              </w:rPr>
              <w:t>Tjeneste-</w:t>
            </w:r>
          </w:p>
          <w:p w:rsidR="003B5ACE" w:rsidRDefault="003B5ACE" w:rsidP="008F23DA">
            <w:pPr>
              <w:rPr>
                <w:sz w:val="20"/>
                <w:szCs w:val="20"/>
              </w:rPr>
            </w:pPr>
            <w:r>
              <w:rPr>
                <w:sz w:val="20"/>
                <w:szCs w:val="20"/>
              </w:rPr>
              <w:t>utvalget behandler saken 29.5.</w:t>
            </w:r>
          </w:p>
          <w:p w:rsidR="00CB4DB1" w:rsidRDefault="00CB4DB1" w:rsidP="008F23DA">
            <w:pPr>
              <w:rPr>
                <w:sz w:val="20"/>
                <w:szCs w:val="20"/>
              </w:rPr>
            </w:pPr>
          </w:p>
          <w:p w:rsidR="00CB4DB1" w:rsidRPr="00F461E3" w:rsidRDefault="00CB4DB1" w:rsidP="008F23DA">
            <w:pPr>
              <w:rPr>
                <w:sz w:val="20"/>
                <w:szCs w:val="20"/>
              </w:rPr>
            </w:pPr>
          </w:p>
        </w:tc>
      </w:tr>
    </w:tbl>
    <w:p w:rsidR="00620DCF" w:rsidRDefault="00620DCF" w:rsidP="00620DCF">
      <w:pPr>
        <w:spacing w:after="0"/>
      </w:pPr>
    </w:p>
    <w:tbl>
      <w:tblPr>
        <w:tblStyle w:val="Tabellrutenett"/>
        <w:tblW w:w="10774" w:type="dxa"/>
        <w:tblInd w:w="-856" w:type="dxa"/>
        <w:tblLook w:val="04A0" w:firstRow="1" w:lastRow="0" w:firstColumn="1" w:lastColumn="0" w:noHBand="0" w:noVBand="1"/>
      </w:tblPr>
      <w:tblGrid>
        <w:gridCol w:w="709"/>
        <w:gridCol w:w="8597"/>
        <w:gridCol w:w="1468"/>
      </w:tblGrid>
      <w:tr w:rsidR="00EA3DA1" w:rsidRPr="00F461E3" w:rsidTr="00340C5D">
        <w:tc>
          <w:tcPr>
            <w:tcW w:w="709" w:type="dxa"/>
          </w:tcPr>
          <w:p w:rsidR="00B531A1" w:rsidRPr="00F461E3" w:rsidRDefault="009C2A45" w:rsidP="00B531A1">
            <w:pPr>
              <w:rPr>
                <w:b/>
                <w:sz w:val="20"/>
                <w:szCs w:val="20"/>
              </w:rPr>
            </w:pPr>
            <w:r w:rsidRPr="00F461E3">
              <w:rPr>
                <w:b/>
                <w:sz w:val="20"/>
                <w:szCs w:val="20"/>
              </w:rPr>
              <w:lastRenderedPageBreak/>
              <w:t>Fase 3</w:t>
            </w:r>
          </w:p>
          <w:p w:rsidR="008B0600" w:rsidRPr="00F461E3" w:rsidRDefault="008B0600" w:rsidP="00B531A1">
            <w:pPr>
              <w:rPr>
                <w:sz w:val="20"/>
                <w:szCs w:val="20"/>
              </w:rPr>
            </w:pPr>
          </w:p>
        </w:tc>
        <w:tc>
          <w:tcPr>
            <w:tcW w:w="8597" w:type="dxa"/>
          </w:tcPr>
          <w:p w:rsidR="00C26FB2" w:rsidRDefault="00153B10" w:rsidP="00132435">
            <w:pPr>
              <w:rPr>
                <w:sz w:val="20"/>
                <w:szCs w:val="20"/>
              </w:rPr>
            </w:pPr>
            <w:r w:rsidRPr="00F461E3">
              <w:rPr>
                <w:sz w:val="20"/>
                <w:szCs w:val="20"/>
              </w:rPr>
              <w:t>I denne fasen skal</w:t>
            </w:r>
            <w:r w:rsidR="00132435">
              <w:rPr>
                <w:sz w:val="20"/>
                <w:szCs w:val="20"/>
              </w:rPr>
              <w:t xml:space="preserve"> </w:t>
            </w:r>
            <w:r w:rsidR="00936DCF" w:rsidRPr="0098553A">
              <w:rPr>
                <w:b/>
                <w:bCs/>
                <w:sz w:val="20"/>
                <w:szCs w:val="20"/>
              </w:rPr>
              <w:t>saken behandles politisk</w:t>
            </w:r>
            <w:r w:rsidR="00936DCF">
              <w:rPr>
                <w:sz w:val="20"/>
                <w:szCs w:val="20"/>
              </w:rPr>
              <w:t xml:space="preserve">, og det åpnes for </w:t>
            </w:r>
            <w:r w:rsidR="00936DCF" w:rsidRPr="0098553A">
              <w:rPr>
                <w:b/>
                <w:bCs/>
                <w:sz w:val="20"/>
                <w:szCs w:val="20"/>
              </w:rPr>
              <w:t>innbyggermedvirkning</w:t>
            </w:r>
            <w:r w:rsidR="00936DCF">
              <w:rPr>
                <w:sz w:val="20"/>
                <w:szCs w:val="20"/>
              </w:rPr>
              <w:t xml:space="preserve"> og </w:t>
            </w:r>
            <w:proofErr w:type="spellStart"/>
            <w:r w:rsidR="00936DCF">
              <w:rPr>
                <w:sz w:val="20"/>
                <w:szCs w:val="20"/>
              </w:rPr>
              <w:t>innspillsrunde</w:t>
            </w:r>
            <w:proofErr w:type="spellEnd"/>
            <w:r w:rsidR="00936DCF">
              <w:rPr>
                <w:sz w:val="20"/>
                <w:szCs w:val="20"/>
              </w:rPr>
              <w:t xml:space="preserve">, der det kan gis skriftlige innspill via digital løsning på kommunen nettsider. </w:t>
            </w:r>
            <w:r w:rsidR="00132435">
              <w:rPr>
                <w:sz w:val="20"/>
                <w:szCs w:val="20"/>
              </w:rPr>
              <w:t xml:space="preserve">Saken behandles </w:t>
            </w:r>
            <w:r w:rsidR="00936DCF">
              <w:rPr>
                <w:sz w:val="20"/>
                <w:szCs w:val="20"/>
              </w:rPr>
              <w:t xml:space="preserve">også </w:t>
            </w:r>
            <w:r w:rsidR="00132435">
              <w:rPr>
                <w:sz w:val="20"/>
                <w:szCs w:val="20"/>
              </w:rPr>
              <w:t xml:space="preserve">av kommunens </w:t>
            </w:r>
            <w:r w:rsidR="00132435" w:rsidRPr="0098553A">
              <w:rPr>
                <w:b/>
                <w:bCs/>
                <w:sz w:val="20"/>
                <w:szCs w:val="20"/>
              </w:rPr>
              <w:t>rådsorganer</w:t>
            </w:r>
            <w:r w:rsidR="00132435">
              <w:rPr>
                <w:sz w:val="20"/>
                <w:szCs w:val="20"/>
              </w:rPr>
              <w:t xml:space="preserve">. </w:t>
            </w:r>
          </w:p>
          <w:p w:rsidR="00936DCF" w:rsidRDefault="00936DCF" w:rsidP="00132435">
            <w:pPr>
              <w:rPr>
                <w:sz w:val="20"/>
                <w:szCs w:val="20"/>
              </w:rPr>
            </w:pPr>
          </w:p>
          <w:p w:rsidR="00936DCF" w:rsidRDefault="00936DCF" w:rsidP="00132435">
            <w:pPr>
              <w:rPr>
                <w:sz w:val="20"/>
                <w:szCs w:val="20"/>
              </w:rPr>
            </w:pPr>
            <w:r>
              <w:rPr>
                <w:sz w:val="20"/>
                <w:szCs w:val="20"/>
              </w:rPr>
              <w:t>Viktige aktiviteter i denne fasen:</w:t>
            </w:r>
          </w:p>
          <w:p w:rsidR="00936DCF" w:rsidRDefault="00936DCF" w:rsidP="00936DCF">
            <w:pPr>
              <w:pStyle w:val="Listeavsnitt"/>
              <w:numPr>
                <w:ilvl w:val="0"/>
                <w:numId w:val="13"/>
              </w:numPr>
              <w:rPr>
                <w:sz w:val="20"/>
                <w:szCs w:val="20"/>
              </w:rPr>
            </w:pPr>
            <w:r w:rsidRPr="00251E86">
              <w:rPr>
                <w:sz w:val="20"/>
                <w:szCs w:val="20"/>
              </w:rPr>
              <w:t>Kommunedirektøren legger fram saken for tjenesteutvalget</w:t>
            </w:r>
            <w:r>
              <w:rPr>
                <w:sz w:val="20"/>
                <w:szCs w:val="20"/>
              </w:rPr>
              <w:t xml:space="preserve"> 29.5.</w:t>
            </w:r>
            <w:r w:rsidRPr="00251E86">
              <w:rPr>
                <w:sz w:val="20"/>
                <w:szCs w:val="20"/>
              </w:rPr>
              <w:t>, og tjenesteutvalget gir sin innstilling</w:t>
            </w:r>
          </w:p>
          <w:p w:rsidR="00936DCF" w:rsidRDefault="00936DCF" w:rsidP="00936DCF">
            <w:pPr>
              <w:pStyle w:val="Listeavsnitt"/>
              <w:numPr>
                <w:ilvl w:val="0"/>
                <w:numId w:val="13"/>
              </w:numPr>
              <w:rPr>
                <w:sz w:val="20"/>
                <w:szCs w:val="20"/>
              </w:rPr>
            </w:pPr>
            <w:r w:rsidRPr="00251E86">
              <w:rPr>
                <w:sz w:val="20"/>
                <w:szCs w:val="20"/>
              </w:rPr>
              <w:t>Tjenesteutvalgets innstilling legges fram for uttale i ungdomsrådet og rådet for eldre og mennesker med nedsatt funksjonsevne</w:t>
            </w:r>
          </w:p>
          <w:p w:rsidR="00936DCF" w:rsidRPr="00F953A3" w:rsidRDefault="00936DCF" w:rsidP="00936DCF">
            <w:pPr>
              <w:pStyle w:val="Listeavsnitt"/>
              <w:numPr>
                <w:ilvl w:val="0"/>
                <w:numId w:val="13"/>
              </w:numPr>
              <w:rPr>
                <w:sz w:val="20"/>
                <w:szCs w:val="20"/>
              </w:rPr>
            </w:pPr>
            <w:r w:rsidRPr="00251E86">
              <w:rPr>
                <w:sz w:val="20"/>
                <w:szCs w:val="20"/>
              </w:rPr>
              <w:t xml:space="preserve">Tjenesteutvalgets innstilling legges ut på hjemmesiden for </w:t>
            </w:r>
            <w:proofErr w:type="spellStart"/>
            <w:r w:rsidRPr="00251E86">
              <w:rPr>
                <w:sz w:val="20"/>
                <w:szCs w:val="20"/>
              </w:rPr>
              <w:t>innspillsrunde</w:t>
            </w:r>
            <w:proofErr w:type="spellEnd"/>
            <w:r w:rsidRPr="00251E86">
              <w:rPr>
                <w:sz w:val="20"/>
                <w:szCs w:val="20"/>
              </w:rPr>
              <w:t xml:space="preserve">. </w:t>
            </w:r>
            <w:r>
              <w:rPr>
                <w:sz w:val="20"/>
                <w:szCs w:val="20"/>
              </w:rPr>
              <w:t xml:space="preserve">Man </w:t>
            </w:r>
            <w:r w:rsidRPr="00251E86">
              <w:rPr>
                <w:sz w:val="20"/>
                <w:szCs w:val="20"/>
              </w:rPr>
              <w:t xml:space="preserve">kan bruke kontaktskjema </w:t>
            </w:r>
            <w:r w:rsidR="003921CA" w:rsidRPr="00F953A3">
              <w:rPr>
                <w:sz w:val="20"/>
                <w:szCs w:val="20"/>
              </w:rPr>
              <w:t xml:space="preserve">på kommunens nettsider </w:t>
            </w:r>
            <w:r w:rsidRPr="00F953A3">
              <w:rPr>
                <w:sz w:val="20"/>
                <w:szCs w:val="20"/>
              </w:rPr>
              <w:t>for å gi innspill</w:t>
            </w:r>
          </w:p>
          <w:p w:rsidR="00936DCF" w:rsidRDefault="00936DCF" w:rsidP="00936DCF">
            <w:pPr>
              <w:pStyle w:val="Listeavsnitt"/>
              <w:numPr>
                <w:ilvl w:val="0"/>
                <w:numId w:val="13"/>
              </w:numPr>
              <w:rPr>
                <w:sz w:val="20"/>
                <w:szCs w:val="20"/>
              </w:rPr>
            </w:pPr>
            <w:r w:rsidRPr="00F953A3">
              <w:rPr>
                <w:sz w:val="20"/>
                <w:szCs w:val="20"/>
              </w:rPr>
              <w:t>Partssammensatt utvalg behandler saken i</w:t>
            </w:r>
            <w:r w:rsidRPr="00251E86">
              <w:rPr>
                <w:sz w:val="20"/>
                <w:szCs w:val="20"/>
              </w:rPr>
              <w:t xml:space="preserve"> møte 10. juni</w:t>
            </w:r>
          </w:p>
          <w:p w:rsidR="00936DCF" w:rsidRDefault="00936DCF" w:rsidP="00936DCF">
            <w:pPr>
              <w:pStyle w:val="Listeavsnitt"/>
              <w:numPr>
                <w:ilvl w:val="0"/>
                <w:numId w:val="13"/>
              </w:numPr>
              <w:rPr>
                <w:sz w:val="20"/>
                <w:szCs w:val="20"/>
              </w:rPr>
            </w:pPr>
            <w:r w:rsidRPr="00251E86">
              <w:rPr>
                <w:sz w:val="20"/>
                <w:szCs w:val="20"/>
              </w:rPr>
              <w:t>Formannskapet behandler saken i sitt møte 10. juni</w:t>
            </w:r>
          </w:p>
          <w:p w:rsidR="00936DCF" w:rsidRPr="00251E86" w:rsidRDefault="00936DCF" w:rsidP="00936DCF">
            <w:pPr>
              <w:pStyle w:val="Listeavsnitt"/>
              <w:numPr>
                <w:ilvl w:val="0"/>
                <w:numId w:val="13"/>
              </w:numPr>
              <w:rPr>
                <w:sz w:val="20"/>
                <w:szCs w:val="20"/>
              </w:rPr>
            </w:pPr>
            <w:r w:rsidRPr="00251E86">
              <w:rPr>
                <w:sz w:val="20"/>
                <w:szCs w:val="20"/>
              </w:rPr>
              <w:t>Kommunestyret har saken til sluttbehandling 18. juni 2020.</w:t>
            </w:r>
          </w:p>
          <w:p w:rsidR="00936DCF" w:rsidRDefault="00936DCF" w:rsidP="00936DCF">
            <w:pPr>
              <w:pStyle w:val="Listeavsnitt"/>
              <w:rPr>
                <w:sz w:val="20"/>
                <w:szCs w:val="20"/>
              </w:rPr>
            </w:pPr>
          </w:p>
          <w:tbl>
            <w:tblPr>
              <w:tblStyle w:val="Tabellrutenett"/>
              <w:tblW w:w="0" w:type="auto"/>
              <w:tblLook w:val="04A0" w:firstRow="1" w:lastRow="0" w:firstColumn="1" w:lastColumn="0" w:noHBand="0" w:noVBand="1"/>
            </w:tblPr>
            <w:tblGrid>
              <w:gridCol w:w="8335"/>
            </w:tblGrid>
            <w:tr w:rsidR="00936DCF" w:rsidTr="008C1AC8">
              <w:tc>
                <w:tcPr>
                  <w:tcW w:w="8335"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936DCF" w:rsidRPr="00074A14" w:rsidRDefault="00936DCF" w:rsidP="00936DCF">
                  <w:pPr>
                    <w:rPr>
                      <w:b/>
                      <w:sz w:val="20"/>
                      <w:szCs w:val="20"/>
                    </w:rPr>
                  </w:pPr>
                  <w:r w:rsidRPr="00074A14">
                    <w:rPr>
                      <w:b/>
                      <w:sz w:val="20"/>
                      <w:szCs w:val="20"/>
                    </w:rPr>
                    <w:t xml:space="preserve">Medvirkning i fase </w:t>
                  </w:r>
                  <w:r>
                    <w:rPr>
                      <w:b/>
                      <w:sz w:val="20"/>
                      <w:szCs w:val="20"/>
                    </w:rPr>
                    <w:t>3 – i perioden 29.5. – 18.6.2020</w:t>
                  </w:r>
                  <w:r>
                    <w:rPr>
                      <w:b/>
                      <w:sz w:val="20"/>
                      <w:szCs w:val="20"/>
                    </w:rPr>
                    <w:br/>
                  </w:r>
                </w:p>
                <w:p w:rsidR="003B6C02" w:rsidRPr="003B6C02" w:rsidRDefault="00282B75" w:rsidP="00936DCF">
                  <w:pPr>
                    <w:pStyle w:val="Listeavsnitt"/>
                    <w:numPr>
                      <w:ilvl w:val="0"/>
                      <w:numId w:val="6"/>
                    </w:numPr>
                    <w:rPr>
                      <w:sz w:val="20"/>
                      <w:szCs w:val="20"/>
                    </w:rPr>
                  </w:pPr>
                  <w:r>
                    <w:rPr>
                      <w:sz w:val="20"/>
                      <w:szCs w:val="20"/>
                    </w:rPr>
                    <w:t>Jevnlige s</w:t>
                  </w:r>
                  <w:r w:rsidR="00E16123">
                    <w:rPr>
                      <w:sz w:val="20"/>
                      <w:szCs w:val="20"/>
                    </w:rPr>
                    <w:t xml:space="preserve">amarbeidsmøter, der kommunedirektøren informerer om status for arbeidet, og det er anledning til å komme med råd og innspill til prosessen – </w:t>
                  </w:r>
                  <w:r w:rsidR="00E16123">
                    <w:rPr>
                      <w:i/>
                      <w:sz w:val="20"/>
                      <w:szCs w:val="20"/>
                    </w:rPr>
                    <w:t>hovedtillitsvalgte og hovedverneombud</w:t>
                  </w:r>
                </w:p>
                <w:p w:rsidR="003B6C02" w:rsidRPr="00504724" w:rsidRDefault="003B6C02" w:rsidP="00504724">
                  <w:pPr>
                    <w:pStyle w:val="Listeavsnitt"/>
                    <w:rPr>
                      <w:sz w:val="20"/>
                      <w:szCs w:val="20"/>
                    </w:rPr>
                  </w:pPr>
                </w:p>
                <w:p w:rsidR="00504724" w:rsidRPr="00E50AF3" w:rsidRDefault="00504724" w:rsidP="00B31FAC">
                  <w:pPr>
                    <w:pStyle w:val="Listeavsnitt"/>
                    <w:numPr>
                      <w:ilvl w:val="0"/>
                      <w:numId w:val="6"/>
                    </w:numPr>
                    <w:rPr>
                      <w:sz w:val="20"/>
                      <w:szCs w:val="20"/>
                    </w:rPr>
                  </w:pPr>
                  <w:r w:rsidRPr="00E50AF3">
                    <w:rPr>
                      <w:sz w:val="20"/>
                      <w:szCs w:val="20"/>
                    </w:rPr>
                    <w:t xml:space="preserve">Mulighet til å gi skriftlige innspill i innspillsrunden – </w:t>
                  </w:r>
                  <w:r w:rsidRPr="00E50AF3">
                    <w:rPr>
                      <w:i/>
                      <w:sz w:val="20"/>
                      <w:szCs w:val="20"/>
                    </w:rPr>
                    <w:t>hovedtillitsvalgte og hovedverneombud</w:t>
                  </w:r>
                </w:p>
                <w:p w:rsidR="00504724" w:rsidRDefault="00E50AF3" w:rsidP="00504724">
                  <w:pPr>
                    <w:pStyle w:val="Listeavsnitt"/>
                    <w:rPr>
                      <w:i/>
                      <w:sz w:val="20"/>
                      <w:szCs w:val="20"/>
                    </w:rPr>
                  </w:pPr>
                  <w:r w:rsidRPr="00E50AF3">
                    <w:rPr>
                      <w:i/>
                      <w:sz w:val="20"/>
                      <w:szCs w:val="20"/>
                    </w:rPr>
                    <w:t>Det opplyses hvilken periode det er mulig å gi innspill når dette er bestemt.</w:t>
                  </w:r>
                </w:p>
                <w:p w:rsidR="007D0AB1" w:rsidRDefault="007D0AB1" w:rsidP="007D0AB1">
                  <w:pPr>
                    <w:rPr>
                      <w:i/>
                      <w:sz w:val="20"/>
                      <w:szCs w:val="20"/>
                    </w:rPr>
                  </w:pPr>
                </w:p>
                <w:p w:rsidR="007D0AB1" w:rsidRDefault="007D0AB1" w:rsidP="007D0AB1">
                  <w:pPr>
                    <w:pStyle w:val="Listeavsnitt"/>
                    <w:numPr>
                      <w:ilvl w:val="0"/>
                      <w:numId w:val="6"/>
                    </w:numPr>
                    <w:rPr>
                      <w:i/>
                      <w:sz w:val="20"/>
                      <w:szCs w:val="20"/>
                    </w:rPr>
                  </w:pPr>
                  <w:r w:rsidRPr="00B9422C">
                    <w:rPr>
                      <w:sz w:val="20"/>
                      <w:szCs w:val="20"/>
                    </w:rPr>
                    <w:t xml:space="preserve">Enhetsledere innenfor helse og omsorg </w:t>
                  </w:r>
                  <w:r w:rsidR="00B9422C" w:rsidRPr="00B9422C">
                    <w:rPr>
                      <w:sz w:val="20"/>
                      <w:szCs w:val="20"/>
                    </w:rPr>
                    <w:t>informerer</w:t>
                  </w:r>
                  <w:r w:rsidRPr="00B9422C">
                    <w:rPr>
                      <w:sz w:val="20"/>
                      <w:szCs w:val="20"/>
                    </w:rPr>
                    <w:t xml:space="preserve"> sine medarbeidere </w:t>
                  </w:r>
                  <w:r w:rsidR="00B9422C" w:rsidRPr="00B9422C">
                    <w:rPr>
                      <w:sz w:val="20"/>
                      <w:szCs w:val="20"/>
                    </w:rPr>
                    <w:t xml:space="preserve">om </w:t>
                  </w:r>
                  <w:r w:rsidRPr="00B9422C">
                    <w:rPr>
                      <w:sz w:val="20"/>
                      <w:szCs w:val="20"/>
                    </w:rPr>
                    <w:t xml:space="preserve">status </w:t>
                  </w:r>
                  <w:r w:rsidR="00B9422C" w:rsidRPr="00B9422C">
                    <w:rPr>
                      <w:sz w:val="20"/>
                      <w:szCs w:val="20"/>
                    </w:rPr>
                    <w:t xml:space="preserve">for arbeidet </w:t>
                  </w:r>
                  <w:r w:rsidR="00D62966">
                    <w:rPr>
                      <w:sz w:val="20"/>
                      <w:szCs w:val="20"/>
                    </w:rPr>
                    <w:t xml:space="preserve">på enhetens </w:t>
                  </w:r>
                  <w:r w:rsidR="00B9422C" w:rsidRPr="00B9422C">
                    <w:rPr>
                      <w:sz w:val="20"/>
                      <w:szCs w:val="20"/>
                    </w:rPr>
                    <w:t>ordinære møteplasser</w:t>
                  </w:r>
                  <w:r w:rsidR="00B9422C">
                    <w:rPr>
                      <w:i/>
                      <w:sz w:val="20"/>
                      <w:szCs w:val="20"/>
                    </w:rPr>
                    <w:t xml:space="preserve"> – </w:t>
                  </w:r>
                  <w:r w:rsidR="002C475B">
                    <w:rPr>
                      <w:i/>
                      <w:sz w:val="20"/>
                      <w:szCs w:val="20"/>
                    </w:rPr>
                    <w:t>personalgrupper</w:t>
                  </w:r>
                  <w:r w:rsidR="000D57CB">
                    <w:rPr>
                      <w:i/>
                      <w:sz w:val="20"/>
                      <w:szCs w:val="20"/>
                    </w:rPr>
                    <w:br/>
                  </w:r>
                </w:p>
                <w:p w:rsidR="000D57CB" w:rsidRPr="00342217" w:rsidRDefault="000D57CB" w:rsidP="007D0AB1">
                  <w:pPr>
                    <w:pStyle w:val="Listeavsnitt"/>
                    <w:numPr>
                      <w:ilvl w:val="0"/>
                      <w:numId w:val="6"/>
                    </w:numPr>
                    <w:rPr>
                      <w:sz w:val="20"/>
                      <w:szCs w:val="20"/>
                    </w:rPr>
                  </w:pPr>
                  <w:r w:rsidRPr="000D57CB">
                    <w:rPr>
                      <w:sz w:val="20"/>
                      <w:szCs w:val="20"/>
                    </w:rPr>
                    <w:t>Enhetsledere innenfor helse og omsorg setter omstilling på dagsorden i personalmøter, der tema blant annet er hvordan vi skal arbeide annerledes innenfor lavere økonomiske rammer</w:t>
                  </w:r>
                  <w:r>
                    <w:rPr>
                      <w:sz w:val="20"/>
                      <w:szCs w:val="20"/>
                    </w:rPr>
                    <w:t xml:space="preserve"> – </w:t>
                  </w:r>
                  <w:r w:rsidR="002C475B">
                    <w:rPr>
                      <w:i/>
                      <w:sz w:val="20"/>
                      <w:szCs w:val="20"/>
                    </w:rPr>
                    <w:t>personalgrupper</w:t>
                  </w:r>
                  <w:r w:rsidR="00342217">
                    <w:rPr>
                      <w:i/>
                      <w:sz w:val="20"/>
                      <w:szCs w:val="20"/>
                    </w:rPr>
                    <w:br/>
                  </w:r>
                </w:p>
                <w:p w:rsidR="00342217" w:rsidRPr="000D57CB" w:rsidRDefault="00342217" w:rsidP="007D0AB1">
                  <w:pPr>
                    <w:pStyle w:val="Listeavsnitt"/>
                    <w:numPr>
                      <w:ilvl w:val="0"/>
                      <w:numId w:val="6"/>
                    </w:numPr>
                    <w:rPr>
                      <w:sz w:val="20"/>
                      <w:szCs w:val="20"/>
                    </w:rPr>
                  </w:pPr>
                  <w:r>
                    <w:rPr>
                      <w:sz w:val="20"/>
                      <w:szCs w:val="20"/>
                    </w:rPr>
                    <w:t xml:space="preserve">Arbeid med nye turnuser der det er aktuelt – </w:t>
                  </w:r>
                  <w:r>
                    <w:rPr>
                      <w:i/>
                      <w:sz w:val="20"/>
                      <w:szCs w:val="20"/>
                    </w:rPr>
                    <w:t>plasstillitsvalgte og personalgrupper</w:t>
                  </w:r>
                </w:p>
                <w:p w:rsidR="00936DCF" w:rsidRPr="00E16123" w:rsidRDefault="00936DCF" w:rsidP="00832CC8">
                  <w:pPr>
                    <w:rPr>
                      <w:sz w:val="20"/>
                      <w:szCs w:val="20"/>
                    </w:rPr>
                  </w:pPr>
                </w:p>
              </w:tc>
            </w:tr>
          </w:tbl>
          <w:p w:rsidR="00936DCF" w:rsidRDefault="00936DCF" w:rsidP="00936DCF">
            <w:pPr>
              <w:rPr>
                <w:sz w:val="20"/>
                <w:szCs w:val="20"/>
              </w:rPr>
            </w:pPr>
          </w:p>
          <w:p w:rsidR="00936DCF" w:rsidRPr="00F461E3" w:rsidRDefault="00936DCF" w:rsidP="00132435">
            <w:pPr>
              <w:rPr>
                <w:sz w:val="20"/>
                <w:szCs w:val="20"/>
              </w:rPr>
            </w:pPr>
          </w:p>
        </w:tc>
        <w:tc>
          <w:tcPr>
            <w:tcW w:w="1468" w:type="dxa"/>
          </w:tcPr>
          <w:p w:rsidR="00E43848" w:rsidRPr="00F461E3" w:rsidRDefault="008F36D6" w:rsidP="00B531A1">
            <w:pPr>
              <w:rPr>
                <w:sz w:val="20"/>
                <w:szCs w:val="20"/>
              </w:rPr>
            </w:pPr>
            <w:r>
              <w:rPr>
                <w:sz w:val="20"/>
                <w:szCs w:val="20"/>
              </w:rPr>
              <w:t>Endelig behandling i kommune- styret 18.6.</w:t>
            </w:r>
          </w:p>
        </w:tc>
      </w:tr>
    </w:tbl>
    <w:p w:rsidR="00195590" w:rsidRDefault="00195590" w:rsidP="00195590">
      <w:pPr>
        <w:spacing w:after="0"/>
      </w:pPr>
    </w:p>
    <w:tbl>
      <w:tblPr>
        <w:tblStyle w:val="Tabellrutenett"/>
        <w:tblW w:w="10774" w:type="dxa"/>
        <w:tblInd w:w="-856" w:type="dxa"/>
        <w:tblLook w:val="04A0" w:firstRow="1" w:lastRow="0" w:firstColumn="1" w:lastColumn="0" w:noHBand="0" w:noVBand="1"/>
      </w:tblPr>
      <w:tblGrid>
        <w:gridCol w:w="709"/>
        <w:gridCol w:w="8597"/>
        <w:gridCol w:w="1468"/>
      </w:tblGrid>
      <w:tr w:rsidR="00EA3DA1" w:rsidRPr="00F461E3" w:rsidTr="00340C5D">
        <w:tc>
          <w:tcPr>
            <w:tcW w:w="709" w:type="dxa"/>
          </w:tcPr>
          <w:p w:rsidR="009C2A45" w:rsidRPr="00F461E3" w:rsidRDefault="009C2A45" w:rsidP="00B531A1">
            <w:pPr>
              <w:rPr>
                <w:b/>
                <w:sz w:val="20"/>
                <w:szCs w:val="20"/>
              </w:rPr>
            </w:pPr>
            <w:r w:rsidRPr="00F461E3">
              <w:rPr>
                <w:b/>
                <w:sz w:val="20"/>
                <w:szCs w:val="20"/>
              </w:rPr>
              <w:t>Fase 4</w:t>
            </w:r>
          </w:p>
          <w:p w:rsidR="002D1331" w:rsidRPr="00F461E3" w:rsidRDefault="002D1331" w:rsidP="00B531A1">
            <w:pPr>
              <w:rPr>
                <w:sz w:val="20"/>
                <w:szCs w:val="20"/>
              </w:rPr>
            </w:pPr>
          </w:p>
        </w:tc>
        <w:tc>
          <w:tcPr>
            <w:tcW w:w="8597" w:type="dxa"/>
          </w:tcPr>
          <w:p w:rsidR="00D22F19" w:rsidRPr="00F461E3" w:rsidRDefault="00832CC8" w:rsidP="00D22F19">
            <w:pPr>
              <w:rPr>
                <w:sz w:val="20"/>
                <w:szCs w:val="20"/>
              </w:rPr>
            </w:pPr>
            <w:r>
              <w:rPr>
                <w:sz w:val="20"/>
                <w:szCs w:val="20"/>
              </w:rPr>
              <w:t xml:space="preserve">I denne fasen skal </w:t>
            </w:r>
            <w:r w:rsidRPr="00F16D20">
              <w:rPr>
                <w:b/>
                <w:bCs/>
                <w:sz w:val="20"/>
                <w:szCs w:val="20"/>
              </w:rPr>
              <w:t>vedtatte tiltak effektueres</w:t>
            </w:r>
            <w:r>
              <w:rPr>
                <w:sz w:val="20"/>
                <w:szCs w:val="20"/>
              </w:rPr>
              <w:t xml:space="preserve">. Der </w:t>
            </w:r>
            <w:r w:rsidR="00C26FB2" w:rsidRPr="00F461E3">
              <w:rPr>
                <w:sz w:val="20"/>
                <w:szCs w:val="20"/>
              </w:rPr>
              <w:t xml:space="preserve">nye rammer for tjenester innebærer overtallighet, igangsettes det </w:t>
            </w:r>
            <w:r w:rsidR="00C26FB2" w:rsidRPr="00F16D20">
              <w:rPr>
                <w:b/>
                <w:bCs/>
                <w:sz w:val="20"/>
                <w:szCs w:val="20"/>
              </w:rPr>
              <w:t>nedbemanningsprosesser</w:t>
            </w:r>
            <w:r w:rsidR="00C26FB2" w:rsidRPr="00F461E3">
              <w:rPr>
                <w:sz w:val="20"/>
                <w:szCs w:val="20"/>
              </w:rPr>
              <w:t xml:space="preserve"> i tråd med arbeidsmiljølov, hovedavtale og hovedtariffavtale, samt Gausdal kommunes reglement for omstilling og nedbemanning.</w:t>
            </w:r>
          </w:p>
          <w:p w:rsidR="00C26FB2" w:rsidRDefault="00C26FB2" w:rsidP="00D22F19">
            <w:pPr>
              <w:rPr>
                <w:sz w:val="20"/>
                <w:szCs w:val="20"/>
              </w:rPr>
            </w:pPr>
            <w:r w:rsidRPr="00F461E3">
              <w:rPr>
                <w:sz w:val="20"/>
                <w:szCs w:val="20"/>
              </w:rPr>
              <w:t xml:space="preserve">Det arbeides i tillegg videre med prosesser i personalmøter knyttet til hvordan </w:t>
            </w:r>
            <w:r w:rsidR="00F64655">
              <w:rPr>
                <w:sz w:val="20"/>
                <w:szCs w:val="20"/>
              </w:rPr>
              <w:t>oppgavene</w:t>
            </w:r>
            <w:r w:rsidRPr="00F461E3">
              <w:rPr>
                <w:sz w:val="20"/>
                <w:szCs w:val="20"/>
              </w:rPr>
              <w:t xml:space="preserve"> skal løses </w:t>
            </w:r>
            <w:r w:rsidR="007E2A5F">
              <w:rPr>
                <w:sz w:val="20"/>
                <w:szCs w:val="20"/>
              </w:rPr>
              <w:t xml:space="preserve">på en god og effektiv måte </w:t>
            </w:r>
            <w:r w:rsidRPr="00F461E3">
              <w:rPr>
                <w:sz w:val="20"/>
                <w:szCs w:val="20"/>
              </w:rPr>
              <w:t>i fremtiden.</w:t>
            </w:r>
          </w:p>
          <w:p w:rsidR="00832CC8" w:rsidRPr="00F461E3" w:rsidRDefault="00832CC8" w:rsidP="00D22F19">
            <w:pPr>
              <w:rPr>
                <w:sz w:val="20"/>
                <w:szCs w:val="20"/>
              </w:rPr>
            </w:pPr>
          </w:p>
          <w:p w:rsidR="00D22F19" w:rsidRPr="00F461E3" w:rsidRDefault="00C26FB2" w:rsidP="00C26FB2">
            <w:pPr>
              <w:rPr>
                <w:sz w:val="20"/>
                <w:szCs w:val="20"/>
              </w:rPr>
            </w:pPr>
            <w:r w:rsidRPr="00F461E3">
              <w:rPr>
                <w:sz w:val="20"/>
                <w:szCs w:val="20"/>
              </w:rPr>
              <w:t>Viktige aktiviteter i denne fasen:</w:t>
            </w:r>
          </w:p>
          <w:p w:rsidR="00984272" w:rsidRPr="00F461E3" w:rsidRDefault="00984272" w:rsidP="009C2A45">
            <w:pPr>
              <w:pStyle w:val="Listeavsnitt"/>
              <w:numPr>
                <w:ilvl w:val="0"/>
                <w:numId w:val="3"/>
              </w:numPr>
              <w:rPr>
                <w:sz w:val="20"/>
                <w:szCs w:val="20"/>
              </w:rPr>
            </w:pPr>
            <w:r w:rsidRPr="00F461E3">
              <w:rPr>
                <w:sz w:val="20"/>
                <w:szCs w:val="20"/>
              </w:rPr>
              <w:t>Informasjon til medarbeidere</w:t>
            </w:r>
            <w:r w:rsidR="00C26FB2" w:rsidRPr="00F461E3">
              <w:rPr>
                <w:sz w:val="20"/>
                <w:szCs w:val="20"/>
              </w:rPr>
              <w:t xml:space="preserve"> som berøres av nedbemanningsprosesser</w:t>
            </w:r>
          </w:p>
          <w:p w:rsidR="00FC13E5" w:rsidRDefault="00C26FB2" w:rsidP="00C26FB2">
            <w:pPr>
              <w:pStyle w:val="Listeavsnitt"/>
              <w:numPr>
                <w:ilvl w:val="0"/>
                <w:numId w:val="3"/>
              </w:numPr>
              <w:rPr>
                <w:sz w:val="20"/>
                <w:szCs w:val="20"/>
              </w:rPr>
            </w:pPr>
            <w:r w:rsidRPr="00F461E3">
              <w:rPr>
                <w:sz w:val="20"/>
                <w:szCs w:val="20"/>
              </w:rPr>
              <w:t>Formell</w:t>
            </w:r>
            <w:r w:rsidR="00832CC8">
              <w:rPr>
                <w:sz w:val="20"/>
                <w:szCs w:val="20"/>
              </w:rPr>
              <w:t>e</w:t>
            </w:r>
            <w:r w:rsidRPr="00F461E3">
              <w:rPr>
                <w:sz w:val="20"/>
                <w:szCs w:val="20"/>
              </w:rPr>
              <w:t xml:space="preserve"> drøfting</w:t>
            </w:r>
            <w:r w:rsidR="00832CC8">
              <w:rPr>
                <w:sz w:val="20"/>
                <w:szCs w:val="20"/>
              </w:rPr>
              <w:t>smøter</w:t>
            </w:r>
            <w:r w:rsidRPr="00F461E3">
              <w:rPr>
                <w:sz w:val="20"/>
                <w:szCs w:val="20"/>
              </w:rPr>
              <w:t xml:space="preserve"> </w:t>
            </w:r>
            <w:r w:rsidR="00832CC8">
              <w:rPr>
                <w:sz w:val="20"/>
                <w:szCs w:val="20"/>
              </w:rPr>
              <w:t xml:space="preserve">ved nedbemanning, </w:t>
            </w:r>
            <w:r w:rsidRPr="00F461E3">
              <w:rPr>
                <w:sz w:val="20"/>
                <w:szCs w:val="20"/>
              </w:rPr>
              <w:t>med tillitsvalgte i berørte tjenester</w:t>
            </w:r>
            <w:r w:rsidR="003177CA">
              <w:rPr>
                <w:sz w:val="20"/>
                <w:szCs w:val="20"/>
              </w:rPr>
              <w:t>, og samtaler med berørte medarbeidere</w:t>
            </w:r>
          </w:p>
          <w:p w:rsidR="003177CA" w:rsidRPr="00F461E3" w:rsidRDefault="003177CA" w:rsidP="00C26FB2">
            <w:pPr>
              <w:pStyle w:val="Listeavsnitt"/>
              <w:numPr>
                <w:ilvl w:val="0"/>
                <w:numId w:val="3"/>
              </w:numPr>
              <w:rPr>
                <w:sz w:val="20"/>
                <w:szCs w:val="20"/>
              </w:rPr>
            </w:pPr>
            <w:r>
              <w:rPr>
                <w:sz w:val="20"/>
                <w:szCs w:val="20"/>
              </w:rPr>
              <w:t>Arbeidsgiver utpeker eventuelle overtallige</w:t>
            </w:r>
            <w:r w:rsidR="00E00D95">
              <w:rPr>
                <w:sz w:val="20"/>
                <w:szCs w:val="20"/>
              </w:rPr>
              <w:t>, og disse meldes inn til omstillingsutvalget</w:t>
            </w:r>
          </w:p>
          <w:p w:rsidR="00C26FB2" w:rsidRPr="00F461E3" w:rsidRDefault="00C26FB2" w:rsidP="00C26FB2">
            <w:pPr>
              <w:pStyle w:val="Listeavsnitt"/>
              <w:numPr>
                <w:ilvl w:val="0"/>
                <w:numId w:val="3"/>
              </w:numPr>
              <w:rPr>
                <w:sz w:val="20"/>
                <w:szCs w:val="20"/>
              </w:rPr>
            </w:pPr>
            <w:r w:rsidRPr="00F461E3">
              <w:rPr>
                <w:sz w:val="20"/>
                <w:szCs w:val="20"/>
              </w:rPr>
              <w:t>Omstilling som tema i personalmøter</w:t>
            </w:r>
          </w:p>
          <w:p w:rsidR="007A1B05" w:rsidRDefault="007A1B05" w:rsidP="00C26FB2">
            <w:pPr>
              <w:pStyle w:val="Listeavsnitt"/>
              <w:numPr>
                <w:ilvl w:val="0"/>
                <w:numId w:val="3"/>
              </w:numPr>
              <w:rPr>
                <w:sz w:val="20"/>
                <w:szCs w:val="20"/>
              </w:rPr>
            </w:pPr>
            <w:r w:rsidRPr="00F461E3">
              <w:rPr>
                <w:sz w:val="20"/>
                <w:szCs w:val="20"/>
              </w:rPr>
              <w:t>Videreføring av prosesser i tjenestene</w:t>
            </w:r>
          </w:p>
          <w:p w:rsidR="00832CC8" w:rsidRDefault="00832CC8" w:rsidP="00832CC8">
            <w:pPr>
              <w:rPr>
                <w:sz w:val="20"/>
                <w:szCs w:val="20"/>
              </w:rPr>
            </w:pPr>
          </w:p>
          <w:tbl>
            <w:tblPr>
              <w:tblStyle w:val="Tabellrutenett"/>
              <w:tblW w:w="0" w:type="auto"/>
              <w:tblLook w:val="04A0" w:firstRow="1" w:lastRow="0" w:firstColumn="1" w:lastColumn="0" w:noHBand="0" w:noVBand="1"/>
            </w:tblPr>
            <w:tblGrid>
              <w:gridCol w:w="8335"/>
            </w:tblGrid>
            <w:tr w:rsidR="00CC0F61" w:rsidRPr="00E16123" w:rsidTr="00B31FAC">
              <w:tc>
                <w:tcPr>
                  <w:tcW w:w="83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CC0F61" w:rsidRPr="00074A14" w:rsidRDefault="00CC0F61" w:rsidP="00CC0F61">
                  <w:pPr>
                    <w:rPr>
                      <w:b/>
                      <w:sz w:val="20"/>
                      <w:szCs w:val="20"/>
                    </w:rPr>
                  </w:pPr>
                  <w:r w:rsidRPr="00074A14">
                    <w:rPr>
                      <w:b/>
                      <w:sz w:val="20"/>
                      <w:szCs w:val="20"/>
                    </w:rPr>
                    <w:t xml:space="preserve">Medvirkning i fase </w:t>
                  </w:r>
                  <w:r>
                    <w:rPr>
                      <w:b/>
                      <w:sz w:val="20"/>
                      <w:szCs w:val="20"/>
                    </w:rPr>
                    <w:t>4 – i perioden 18.6. – 31.12.2020</w:t>
                  </w:r>
                  <w:r>
                    <w:rPr>
                      <w:b/>
                      <w:sz w:val="20"/>
                      <w:szCs w:val="20"/>
                    </w:rPr>
                    <w:br/>
                  </w:r>
                </w:p>
                <w:p w:rsidR="00D73675" w:rsidRDefault="00D73675" w:rsidP="00CC0F61">
                  <w:pPr>
                    <w:pStyle w:val="Listeavsnitt"/>
                    <w:numPr>
                      <w:ilvl w:val="0"/>
                      <w:numId w:val="6"/>
                    </w:numPr>
                    <w:rPr>
                      <w:sz w:val="20"/>
                      <w:szCs w:val="20"/>
                    </w:rPr>
                  </w:pPr>
                  <w:r>
                    <w:rPr>
                      <w:sz w:val="20"/>
                      <w:szCs w:val="20"/>
                    </w:rPr>
                    <w:t xml:space="preserve">Jevnlige samarbeidsmøter, der kommunedirektøren informerer om status for arbeidet, og det er anledning til å komme med råd og innspill til prosessen – </w:t>
                  </w:r>
                  <w:r>
                    <w:rPr>
                      <w:i/>
                      <w:sz w:val="20"/>
                      <w:szCs w:val="20"/>
                    </w:rPr>
                    <w:t xml:space="preserve">hovedtillitsvalgte og </w:t>
                  </w:r>
                  <w:r>
                    <w:rPr>
                      <w:i/>
                      <w:sz w:val="20"/>
                      <w:szCs w:val="20"/>
                    </w:rPr>
                    <w:lastRenderedPageBreak/>
                    <w:t>hovedverneombud</w:t>
                  </w:r>
                  <w:r>
                    <w:rPr>
                      <w:sz w:val="20"/>
                      <w:szCs w:val="20"/>
                    </w:rPr>
                    <w:t xml:space="preserve"> </w:t>
                  </w:r>
                  <w:r>
                    <w:rPr>
                      <w:sz w:val="20"/>
                      <w:szCs w:val="20"/>
                    </w:rPr>
                    <w:br/>
                  </w:r>
                </w:p>
                <w:p w:rsidR="002C475B" w:rsidRPr="002C475B" w:rsidRDefault="00D836E9" w:rsidP="00CC0F61">
                  <w:pPr>
                    <w:pStyle w:val="Listeavsnitt"/>
                    <w:numPr>
                      <w:ilvl w:val="0"/>
                      <w:numId w:val="6"/>
                    </w:numPr>
                    <w:rPr>
                      <w:sz w:val="20"/>
                      <w:szCs w:val="20"/>
                    </w:rPr>
                  </w:pPr>
                  <w:r>
                    <w:rPr>
                      <w:sz w:val="20"/>
                      <w:szCs w:val="20"/>
                    </w:rPr>
                    <w:t xml:space="preserve">Enhetsleder </w:t>
                  </w:r>
                  <w:r w:rsidR="002C475B">
                    <w:rPr>
                      <w:sz w:val="20"/>
                      <w:szCs w:val="20"/>
                    </w:rPr>
                    <w:t>har møte med tjenester/</w:t>
                  </w:r>
                  <w:r>
                    <w:rPr>
                      <w:sz w:val="20"/>
                      <w:szCs w:val="20"/>
                    </w:rPr>
                    <w:t xml:space="preserve">medarbeider som er direkte berørt av de vedtatte tiltakene, for å informere om videre prosess og tidsperspektivet – </w:t>
                  </w:r>
                  <w:r w:rsidR="002C475B" w:rsidRPr="002C475B">
                    <w:rPr>
                      <w:i/>
                      <w:sz w:val="20"/>
                      <w:szCs w:val="20"/>
                    </w:rPr>
                    <w:t>berørte medarbeidere</w:t>
                  </w:r>
                  <w:r w:rsidR="002C475B">
                    <w:rPr>
                      <w:sz w:val="20"/>
                      <w:szCs w:val="20"/>
                    </w:rPr>
                    <w:t xml:space="preserve"> </w:t>
                  </w:r>
                  <w:r w:rsidR="00CB1513">
                    <w:rPr>
                      <w:sz w:val="20"/>
                      <w:szCs w:val="20"/>
                    </w:rPr>
                    <w:br/>
                  </w:r>
                </w:p>
                <w:p w:rsidR="004110B8" w:rsidRPr="004110B8" w:rsidRDefault="002C475B" w:rsidP="00D73675">
                  <w:pPr>
                    <w:pStyle w:val="Listeavsnitt"/>
                    <w:numPr>
                      <w:ilvl w:val="0"/>
                      <w:numId w:val="6"/>
                    </w:numPr>
                    <w:rPr>
                      <w:sz w:val="20"/>
                      <w:szCs w:val="20"/>
                    </w:rPr>
                  </w:pPr>
                  <w:r w:rsidRPr="00CB1513">
                    <w:rPr>
                      <w:sz w:val="20"/>
                      <w:szCs w:val="20"/>
                    </w:rPr>
                    <w:t>Enhetsleder informerer sine medarbeidere om de vedtatte</w:t>
                  </w:r>
                  <w:r w:rsidR="00CB1513" w:rsidRPr="00CB1513">
                    <w:rPr>
                      <w:sz w:val="20"/>
                      <w:szCs w:val="20"/>
                    </w:rPr>
                    <w:t xml:space="preserve"> tiltakene</w:t>
                  </w:r>
                  <w:r w:rsidR="00D73675">
                    <w:rPr>
                      <w:sz w:val="20"/>
                      <w:szCs w:val="20"/>
                    </w:rPr>
                    <w:t xml:space="preserve"> </w:t>
                  </w:r>
                  <w:r w:rsidR="00DF31B8">
                    <w:rPr>
                      <w:sz w:val="20"/>
                      <w:szCs w:val="20"/>
                    </w:rPr>
                    <w:t xml:space="preserve">og hvordan de vil påvirke </w:t>
                  </w:r>
                  <w:r w:rsidR="00ED6081">
                    <w:rPr>
                      <w:sz w:val="20"/>
                      <w:szCs w:val="20"/>
                    </w:rPr>
                    <w:t xml:space="preserve">tjenestene </w:t>
                  </w:r>
                  <w:r w:rsidR="00D73675">
                    <w:rPr>
                      <w:sz w:val="20"/>
                      <w:szCs w:val="20"/>
                    </w:rPr>
                    <w:t>i personalmøte</w:t>
                  </w:r>
                  <w:r w:rsidR="00CB1513">
                    <w:rPr>
                      <w:i/>
                      <w:sz w:val="20"/>
                      <w:szCs w:val="20"/>
                    </w:rPr>
                    <w:t xml:space="preserve"> </w:t>
                  </w:r>
                  <w:r w:rsidR="004110B8">
                    <w:rPr>
                      <w:i/>
                      <w:sz w:val="20"/>
                      <w:szCs w:val="20"/>
                    </w:rPr>
                    <w:t>–</w:t>
                  </w:r>
                  <w:r w:rsidR="00CB1513">
                    <w:rPr>
                      <w:i/>
                      <w:sz w:val="20"/>
                      <w:szCs w:val="20"/>
                    </w:rPr>
                    <w:t xml:space="preserve"> personalgrupper</w:t>
                  </w:r>
                  <w:r w:rsidR="004110B8">
                    <w:rPr>
                      <w:i/>
                      <w:sz w:val="20"/>
                      <w:szCs w:val="20"/>
                    </w:rPr>
                    <w:br/>
                  </w:r>
                </w:p>
                <w:p w:rsidR="008C1AC8" w:rsidRPr="003177CA" w:rsidRDefault="008C1AC8" w:rsidP="00CC0F61">
                  <w:pPr>
                    <w:pStyle w:val="Listeavsnitt"/>
                    <w:numPr>
                      <w:ilvl w:val="0"/>
                      <w:numId w:val="6"/>
                    </w:numPr>
                    <w:rPr>
                      <w:sz w:val="20"/>
                      <w:szCs w:val="20"/>
                    </w:rPr>
                  </w:pPr>
                  <w:r>
                    <w:rPr>
                      <w:sz w:val="20"/>
                      <w:szCs w:val="20"/>
                    </w:rPr>
                    <w:t xml:space="preserve">Enhetsleder inviterer aktuelle tillitsvalgte til formelle drøftingsmøter knyttet til nedbemanning – </w:t>
                  </w:r>
                  <w:r>
                    <w:rPr>
                      <w:i/>
                      <w:sz w:val="20"/>
                      <w:szCs w:val="20"/>
                    </w:rPr>
                    <w:t>berørte plasstillitsvalgte, alternativt hovedtillitsvalgte der det er aktuelt</w:t>
                  </w:r>
                  <w:r w:rsidR="003177CA">
                    <w:rPr>
                      <w:i/>
                      <w:sz w:val="20"/>
                      <w:szCs w:val="20"/>
                    </w:rPr>
                    <w:br/>
                  </w:r>
                </w:p>
                <w:p w:rsidR="003177CA" w:rsidRPr="003B6C02" w:rsidRDefault="003177CA" w:rsidP="00CC0F61">
                  <w:pPr>
                    <w:pStyle w:val="Listeavsnitt"/>
                    <w:numPr>
                      <w:ilvl w:val="0"/>
                      <w:numId w:val="6"/>
                    </w:numPr>
                    <w:rPr>
                      <w:sz w:val="20"/>
                      <w:szCs w:val="20"/>
                    </w:rPr>
                  </w:pPr>
                  <w:r>
                    <w:rPr>
                      <w:sz w:val="20"/>
                      <w:szCs w:val="20"/>
                    </w:rPr>
                    <w:t>Enhetsleder gjennomfører samtaler med berørte medarbeidere etter arbeidsmiljøloven § 15-1</w:t>
                  </w:r>
                  <w:r w:rsidR="00E00D95">
                    <w:rPr>
                      <w:sz w:val="20"/>
                      <w:szCs w:val="20"/>
                    </w:rPr>
                    <w:t xml:space="preserve"> – </w:t>
                  </w:r>
                  <w:r w:rsidR="00E00D95" w:rsidRPr="00E00D95">
                    <w:rPr>
                      <w:i/>
                      <w:sz w:val="20"/>
                      <w:szCs w:val="20"/>
                    </w:rPr>
                    <w:t>berørte medarbeidere</w:t>
                  </w:r>
                </w:p>
                <w:p w:rsidR="00CC0F61" w:rsidRPr="00504724" w:rsidRDefault="00CC0F61" w:rsidP="00CC0F61">
                  <w:pPr>
                    <w:pStyle w:val="Listeavsnitt"/>
                    <w:rPr>
                      <w:sz w:val="20"/>
                      <w:szCs w:val="20"/>
                    </w:rPr>
                  </w:pPr>
                </w:p>
                <w:p w:rsidR="00CC0F61" w:rsidRPr="00523944" w:rsidRDefault="00E00D95" w:rsidP="00E00D95">
                  <w:pPr>
                    <w:pStyle w:val="Listeavsnitt"/>
                    <w:numPr>
                      <w:ilvl w:val="0"/>
                      <w:numId w:val="6"/>
                    </w:numPr>
                    <w:rPr>
                      <w:sz w:val="20"/>
                      <w:szCs w:val="20"/>
                    </w:rPr>
                  </w:pPr>
                  <w:r>
                    <w:rPr>
                      <w:sz w:val="20"/>
                      <w:szCs w:val="20"/>
                    </w:rPr>
                    <w:t xml:space="preserve">Enhetsleder orienterer berørte tillitsvalgte om hvem som er definert som overtallig – </w:t>
                  </w:r>
                  <w:r>
                    <w:rPr>
                      <w:i/>
                      <w:sz w:val="20"/>
                      <w:szCs w:val="20"/>
                    </w:rPr>
                    <w:t>berørte tillitsvalgte</w:t>
                  </w:r>
                </w:p>
                <w:p w:rsidR="00523944" w:rsidRPr="00523944" w:rsidRDefault="00523944" w:rsidP="00523944">
                  <w:pPr>
                    <w:pStyle w:val="Listeavsnitt"/>
                    <w:rPr>
                      <w:sz w:val="20"/>
                      <w:szCs w:val="20"/>
                    </w:rPr>
                  </w:pPr>
                </w:p>
                <w:p w:rsidR="00523944" w:rsidRPr="00523944" w:rsidRDefault="00523944" w:rsidP="00E00D95">
                  <w:pPr>
                    <w:pStyle w:val="Listeavsnitt"/>
                    <w:numPr>
                      <w:ilvl w:val="0"/>
                      <w:numId w:val="6"/>
                    </w:numPr>
                    <w:rPr>
                      <w:sz w:val="20"/>
                      <w:szCs w:val="20"/>
                    </w:rPr>
                  </w:pPr>
                  <w:r>
                    <w:rPr>
                      <w:sz w:val="20"/>
                      <w:szCs w:val="20"/>
                    </w:rPr>
                    <w:t xml:space="preserve">Enhetsleder informerer medarbeidere som er definert som overtallige – </w:t>
                  </w:r>
                  <w:r>
                    <w:rPr>
                      <w:i/>
                      <w:sz w:val="20"/>
                      <w:szCs w:val="20"/>
                    </w:rPr>
                    <w:t>berørte medarbeidere</w:t>
                  </w:r>
                </w:p>
                <w:p w:rsidR="00523944" w:rsidRPr="00523944" w:rsidRDefault="00523944" w:rsidP="00523944">
                  <w:pPr>
                    <w:pStyle w:val="Listeavsnitt"/>
                    <w:rPr>
                      <w:sz w:val="20"/>
                      <w:szCs w:val="20"/>
                    </w:rPr>
                  </w:pPr>
                </w:p>
                <w:p w:rsidR="00523944" w:rsidRPr="00E00D95" w:rsidRDefault="00523944" w:rsidP="00E00D95">
                  <w:pPr>
                    <w:pStyle w:val="Listeavsnitt"/>
                    <w:numPr>
                      <w:ilvl w:val="0"/>
                      <w:numId w:val="6"/>
                    </w:numPr>
                    <w:rPr>
                      <w:sz w:val="20"/>
                      <w:szCs w:val="20"/>
                    </w:rPr>
                  </w:pPr>
                  <w:r>
                    <w:rPr>
                      <w:sz w:val="20"/>
                      <w:szCs w:val="20"/>
                    </w:rPr>
                    <w:t xml:space="preserve">Enhetsledere informerer personalet om resultatet av nedbemanningen - </w:t>
                  </w:r>
                  <w:r>
                    <w:rPr>
                      <w:i/>
                      <w:sz w:val="20"/>
                      <w:szCs w:val="20"/>
                    </w:rPr>
                    <w:t>personalgrupper</w:t>
                  </w:r>
                </w:p>
                <w:p w:rsidR="00CC0F61" w:rsidRPr="00E16123" w:rsidRDefault="00CC0F61" w:rsidP="00CC0F61">
                  <w:pPr>
                    <w:rPr>
                      <w:sz w:val="20"/>
                      <w:szCs w:val="20"/>
                    </w:rPr>
                  </w:pPr>
                </w:p>
              </w:tc>
            </w:tr>
          </w:tbl>
          <w:p w:rsidR="00832CC8" w:rsidRDefault="00832CC8" w:rsidP="00832CC8">
            <w:pPr>
              <w:rPr>
                <w:sz w:val="20"/>
                <w:szCs w:val="20"/>
              </w:rPr>
            </w:pPr>
          </w:p>
          <w:p w:rsidR="00832CC8" w:rsidRPr="00832CC8" w:rsidRDefault="00832CC8" w:rsidP="00832CC8">
            <w:pPr>
              <w:rPr>
                <w:sz w:val="20"/>
                <w:szCs w:val="20"/>
              </w:rPr>
            </w:pPr>
          </w:p>
        </w:tc>
        <w:tc>
          <w:tcPr>
            <w:tcW w:w="1468" w:type="dxa"/>
          </w:tcPr>
          <w:p w:rsidR="0063093D" w:rsidRDefault="007A1B05" w:rsidP="00B531A1">
            <w:pPr>
              <w:rPr>
                <w:sz w:val="20"/>
                <w:szCs w:val="20"/>
              </w:rPr>
            </w:pPr>
            <w:r w:rsidRPr="00F461E3">
              <w:rPr>
                <w:sz w:val="20"/>
                <w:szCs w:val="20"/>
              </w:rPr>
              <w:lastRenderedPageBreak/>
              <w:t>Drøftingsmøter med tillitsvalgte i berørte tjenester</w:t>
            </w:r>
            <w:r w:rsidR="003921CA">
              <w:rPr>
                <w:sz w:val="20"/>
                <w:szCs w:val="20"/>
              </w:rPr>
              <w:t>, knyttet til nedbemanning</w:t>
            </w:r>
            <w:r w:rsidRPr="00F461E3">
              <w:rPr>
                <w:sz w:val="20"/>
                <w:szCs w:val="20"/>
              </w:rPr>
              <w:t xml:space="preserve"> skal gjennomføres </w:t>
            </w:r>
            <w:r w:rsidRPr="00F953A3">
              <w:rPr>
                <w:sz w:val="20"/>
                <w:szCs w:val="20"/>
              </w:rPr>
              <w:t xml:space="preserve">innen </w:t>
            </w:r>
            <w:r w:rsidR="003921CA" w:rsidRPr="00F953A3">
              <w:rPr>
                <w:sz w:val="20"/>
                <w:szCs w:val="20"/>
              </w:rPr>
              <w:t>20.8.</w:t>
            </w:r>
          </w:p>
          <w:p w:rsidR="00A1782C" w:rsidRDefault="00A1782C" w:rsidP="00B531A1">
            <w:pPr>
              <w:rPr>
                <w:sz w:val="20"/>
                <w:szCs w:val="20"/>
              </w:rPr>
            </w:pPr>
          </w:p>
          <w:p w:rsidR="00A1782C" w:rsidRDefault="00A1782C" w:rsidP="00B531A1">
            <w:pPr>
              <w:rPr>
                <w:sz w:val="20"/>
                <w:szCs w:val="20"/>
              </w:rPr>
            </w:pPr>
          </w:p>
          <w:p w:rsidR="00A1782C" w:rsidRPr="00F953A3" w:rsidRDefault="00A1782C" w:rsidP="00B531A1">
            <w:pPr>
              <w:rPr>
                <w:sz w:val="20"/>
                <w:szCs w:val="20"/>
              </w:rPr>
            </w:pPr>
            <w:r w:rsidRPr="00F461E3">
              <w:rPr>
                <w:sz w:val="20"/>
                <w:szCs w:val="20"/>
              </w:rPr>
              <w:t xml:space="preserve">Overtallige skal være utpekt </w:t>
            </w:r>
            <w:r w:rsidRPr="00F953A3">
              <w:rPr>
                <w:sz w:val="20"/>
                <w:szCs w:val="20"/>
              </w:rPr>
              <w:t xml:space="preserve">innen </w:t>
            </w:r>
            <w:r w:rsidR="003921CA" w:rsidRPr="00F953A3">
              <w:rPr>
                <w:sz w:val="20"/>
                <w:szCs w:val="20"/>
              </w:rPr>
              <w:t>30.9.</w:t>
            </w:r>
          </w:p>
          <w:p w:rsidR="00B74100" w:rsidRDefault="00B74100" w:rsidP="00B531A1">
            <w:pPr>
              <w:rPr>
                <w:sz w:val="20"/>
                <w:szCs w:val="20"/>
              </w:rPr>
            </w:pPr>
          </w:p>
          <w:p w:rsidR="00B74100" w:rsidRDefault="00B74100" w:rsidP="00B531A1">
            <w:pPr>
              <w:rPr>
                <w:sz w:val="20"/>
                <w:szCs w:val="20"/>
              </w:rPr>
            </w:pPr>
          </w:p>
          <w:p w:rsidR="00B74100" w:rsidRPr="00F461E3" w:rsidRDefault="00B74100" w:rsidP="00B531A1">
            <w:pPr>
              <w:rPr>
                <w:sz w:val="20"/>
                <w:szCs w:val="20"/>
              </w:rPr>
            </w:pPr>
            <w:r>
              <w:rPr>
                <w:sz w:val="20"/>
                <w:szCs w:val="20"/>
              </w:rPr>
              <w:lastRenderedPageBreak/>
              <w:t xml:space="preserve">Nye turnuser skal tre i kraft senest </w:t>
            </w:r>
            <w:r w:rsidRPr="00B74100">
              <w:rPr>
                <w:sz w:val="20"/>
                <w:szCs w:val="20"/>
                <w:highlight w:val="yellow"/>
              </w:rPr>
              <w:t>DATO</w:t>
            </w:r>
          </w:p>
        </w:tc>
      </w:tr>
    </w:tbl>
    <w:p w:rsidR="00195590" w:rsidRDefault="00195590" w:rsidP="00195590">
      <w:pPr>
        <w:spacing w:after="0"/>
      </w:pPr>
    </w:p>
    <w:tbl>
      <w:tblPr>
        <w:tblStyle w:val="Tabellrutenett"/>
        <w:tblW w:w="10774" w:type="dxa"/>
        <w:tblInd w:w="-856" w:type="dxa"/>
        <w:tblLook w:val="04A0" w:firstRow="1" w:lastRow="0" w:firstColumn="1" w:lastColumn="0" w:noHBand="0" w:noVBand="1"/>
      </w:tblPr>
      <w:tblGrid>
        <w:gridCol w:w="709"/>
        <w:gridCol w:w="8597"/>
        <w:gridCol w:w="1468"/>
      </w:tblGrid>
      <w:tr w:rsidR="00EA3DA1" w:rsidRPr="00F461E3" w:rsidTr="00340C5D">
        <w:tc>
          <w:tcPr>
            <w:tcW w:w="709" w:type="dxa"/>
          </w:tcPr>
          <w:p w:rsidR="00984272" w:rsidRPr="00F461E3" w:rsidRDefault="00984272" w:rsidP="00984272">
            <w:pPr>
              <w:rPr>
                <w:b/>
                <w:sz w:val="20"/>
                <w:szCs w:val="20"/>
              </w:rPr>
            </w:pPr>
            <w:r w:rsidRPr="00F461E3">
              <w:rPr>
                <w:b/>
                <w:sz w:val="20"/>
                <w:szCs w:val="20"/>
              </w:rPr>
              <w:t>Fase 5</w:t>
            </w:r>
          </w:p>
          <w:p w:rsidR="002D1331" w:rsidRPr="00F461E3" w:rsidRDefault="002D1331" w:rsidP="00984272">
            <w:pPr>
              <w:rPr>
                <w:sz w:val="20"/>
                <w:szCs w:val="20"/>
              </w:rPr>
            </w:pPr>
          </w:p>
        </w:tc>
        <w:tc>
          <w:tcPr>
            <w:tcW w:w="8597" w:type="dxa"/>
          </w:tcPr>
          <w:p w:rsidR="000E3DAD" w:rsidRDefault="000E3DAD" w:rsidP="000E3DAD">
            <w:pPr>
              <w:rPr>
                <w:sz w:val="20"/>
                <w:szCs w:val="20"/>
              </w:rPr>
            </w:pPr>
            <w:r w:rsidRPr="00F461E3">
              <w:rPr>
                <w:sz w:val="20"/>
                <w:szCs w:val="20"/>
              </w:rPr>
              <w:t xml:space="preserve">I denne fasen vil </w:t>
            </w:r>
            <w:r w:rsidRPr="00E82B6E">
              <w:rPr>
                <w:b/>
                <w:bCs/>
                <w:sz w:val="20"/>
                <w:szCs w:val="20"/>
              </w:rPr>
              <w:t>overtallige vurderes</w:t>
            </w:r>
            <w:r w:rsidRPr="00F461E3">
              <w:rPr>
                <w:sz w:val="20"/>
                <w:szCs w:val="20"/>
              </w:rPr>
              <w:t xml:space="preserve"> opp mot ledige stillinger i Gausdal kommune, og tilbys erstatningsstilling der det er mulig.</w:t>
            </w:r>
            <w:r w:rsidR="004121CC">
              <w:rPr>
                <w:sz w:val="20"/>
                <w:szCs w:val="20"/>
              </w:rPr>
              <w:t xml:space="preserve"> </w:t>
            </w:r>
            <w:r w:rsidRPr="00F461E3">
              <w:rPr>
                <w:sz w:val="20"/>
                <w:szCs w:val="20"/>
              </w:rPr>
              <w:t>Dersom det ikke er mulig å tilby erstatningsstilling, vil den overtallige motta varsel om oppsigelse.</w:t>
            </w:r>
            <w:r w:rsidR="004121CC">
              <w:rPr>
                <w:sz w:val="20"/>
                <w:szCs w:val="20"/>
              </w:rPr>
              <w:t xml:space="preserve"> </w:t>
            </w:r>
            <w:r w:rsidRPr="00F461E3">
              <w:rPr>
                <w:sz w:val="20"/>
                <w:szCs w:val="20"/>
              </w:rPr>
              <w:t xml:space="preserve">I tillegg skal </w:t>
            </w:r>
            <w:r w:rsidRPr="00E57A9C">
              <w:rPr>
                <w:b/>
                <w:sz w:val="20"/>
                <w:szCs w:val="20"/>
              </w:rPr>
              <w:t>prosesser sluttføres</w:t>
            </w:r>
            <w:r w:rsidRPr="00F461E3">
              <w:rPr>
                <w:sz w:val="20"/>
                <w:szCs w:val="20"/>
              </w:rPr>
              <w:t xml:space="preserve"> og det skal være et særskilt fokus på organisasjonskultur i tjenestene som er berørt av nedbemanning og der det er etablert nye arbeidsmåter.</w:t>
            </w:r>
          </w:p>
          <w:p w:rsidR="004121CC" w:rsidRPr="00F461E3" w:rsidRDefault="004121CC" w:rsidP="000E3DAD">
            <w:pPr>
              <w:rPr>
                <w:sz w:val="20"/>
                <w:szCs w:val="20"/>
              </w:rPr>
            </w:pPr>
          </w:p>
          <w:p w:rsidR="000E3DAD" w:rsidRPr="00F461E3" w:rsidRDefault="000E3DAD" w:rsidP="000E3DAD">
            <w:pPr>
              <w:rPr>
                <w:sz w:val="20"/>
                <w:szCs w:val="20"/>
              </w:rPr>
            </w:pPr>
            <w:r w:rsidRPr="00F461E3">
              <w:rPr>
                <w:sz w:val="20"/>
                <w:szCs w:val="20"/>
              </w:rPr>
              <w:t>Viktige aktiviteter i denne fasen:</w:t>
            </w:r>
          </w:p>
          <w:p w:rsidR="000E3DAD" w:rsidRPr="00F461E3" w:rsidRDefault="000E3DAD" w:rsidP="000E3DAD">
            <w:pPr>
              <w:pStyle w:val="Listeavsnitt"/>
              <w:numPr>
                <w:ilvl w:val="0"/>
                <w:numId w:val="5"/>
              </w:numPr>
              <w:rPr>
                <w:sz w:val="20"/>
                <w:szCs w:val="20"/>
              </w:rPr>
            </w:pPr>
            <w:r w:rsidRPr="00F461E3">
              <w:rPr>
                <w:sz w:val="20"/>
                <w:szCs w:val="20"/>
              </w:rPr>
              <w:t>Oppfølging av berørte medarbeidere</w:t>
            </w:r>
          </w:p>
          <w:p w:rsidR="000E3DAD" w:rsidRPr="00F461E3" w:rsidRDefault="000E3DAD" w:rsidP="000E3DAD">
            <w:pPr>
              <w:pStyle w:val="Listeavsnitt"/>
              <w:numPr>
                <w:ilvl w:val="0"/>
                <w:numId w:val="5"/>
              </w:numPr>
              <w:rPr>
                <w:sz w:val="20"/>
                <w:szCs w:val="20"/>
              </w:rPr>
            </w:pPr>
            <w:r w:rsidRPr="00F461E3">
              <w:rPr>
                <w:sz w:val="20"/>
                <w:szCs w:val="20"/>
              </w:rPr>
              <w:t>Omstilling som tema i personalmøter</w:t>
            </w:r>
          </w:p>
          <w:p w:rsidR="004121CC" w:rsidRDefault="004121CC" w:rsidP="000E3DAD">
            <w:pPr>
              <w:rPr>
                <w:sz w:val="20"/>
                <w:szCs w:val="20"/>
              </w:rPr>
            </w:pPr>
          </w:p>
          <w:p w:rsidR="004121CC" w:rsidRDefault="004121CC" w:rsidP="000E3DAD">
            <w:pPr>
              <w:rPr>
                <w:sz w:val="20"/>
                <w:szCs w:val="20"/>
              </w:rPr>
            </w:pPr>
          </w:p>
          <w:tbl>
            <w:tblPr>
              <w:tblStyle w:val="Tabellrutenett"/>
              <w:tblW w:w="0" w:type="auto"/>
              <w:tblLook w:val="04A0" w:firstRow="1" w:lastRow="0" w:firstColumn="1" w:lastColumn="0" w:noHBand="0" w:noVBand="1"/>
            </w:tblPr>
            <w:tblGrid>
              <w:gridCol w:w="8335"/>
            </w:tblGrid>
            <w:tr w:rsidR="004121CC" w:rsidTr="00242144">
              <w:tc>
                <w:tcPr>
                  <w:tcW w:w="8335"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4121CC" w:rsidRPr="00074A14" w:rsidRDefault="004121CC" w:rsidP="004121CC">
                  <w:pPr>
                    <w:rPr>
                      <w:b/>
                      <w:sz w:val="20"/>
                      <w:szCs w:val="20"/>
                    </w:rPr>
                  </w:pPr>
                  <w:r w:rsidRPr="00074A14">
                    <w:rPr>
                      <w:b/>
                      <w:sz w:val="20"/>
                      <w:szCs w:val="20"/>
                    </w:rPr>
                    <w:t xml:space="preserve">Medvirkning i fase </w:t>
                  </w:r>
                  <w:r w:rsidR="005A05DA">
                    <w:rPr>
                      <w:b/>
                      <w:sz w:val="20"/>
                      <w:szCs w:val="20"/>
                    </w:rPr>
                    <w:t>5</w:t>
                  </w:r>
                  <w:r>
                    <w:rPr>
                      <w:b/>
                      <w:sz w:val="20"/>
                      <w:szCs w:val="20"/>
                    </w:rPr>
                    <w:t xml:space="preserve"> – i </w:t>
                  </w:r>
                  <w:r w:rsidRPr="00F953A3">
                    <w:rPr>
                      <w:b/>
                      <w:sz w:val="20"/>
                      <w:szCs w:val="20"/>
                    </w:rPr>
                    <w:t xml:space="preserve">perioden </w:t>
                  </w:r>
                  <w:r w:rsidR="003921CA" w:rsidRPr="00F953A3">
                    <w:rPr>
                      <w:b/>
                      <w:sz w:val="20"/>
                      <w:szCs w:val="20"/>
                    </w:rPr>
                    <w:t>30.9- - 1.12.</w:t>
                  </w:r>
                  <w:r>
                    <w:rPr>
                      <w:b/>
                      <w:sz w:val="20"/>
                      <w:szCs w:val="20"/>
                    </w:rPr>
                    <w:br/>
                  </w:r>
                </w:p>
                <w:p w:rsidR="004121CC" w:rsidRPr="003921CA" w:rsidRDefault="004121CC" w:rsidP="004121CC">
                  <w:pPr>
                    <w:pStyle w:val="Listeavsnitt"/>
                    <w:numPr>
                      <w:ilvl w:val="0"/>
                      <w:numId w:val="6"/>
                    </w:numPr>
                    <w:rPr>
                      <w:sz w:val="20"/>
                      <w:szCs w:val="20"/>
                    </w:rPr>
                  </w:pPr>
                  <w:r>
                    <w:rPr>
                      <w:sz w:val="20"/>
                      <w:szCs w:val="20"/>
                    </w:rPr>
                    <w:t xml:space="preserve">Jevnlige samarbeidsmøter, der kommunedirektøren informerer om status for arbeidet, og det er anledning til å komme med råd og innspill til prosessen – </w:t>
                  </w:r>
                  <w:r>
                    <w:rPr>
                      <w:i/>
                      <w:sz w:val="20"/>
                      <w:szCs w:val="20"/>
                    </w:rPr>
                    <w:t>hovedtillitsvalgte og hovedverneombud</w:t>
                  </w:r>
                  <w:r w:rsidR="003921CA">
                    <w:rPr>
                      <w:i/>
                      <w:sz w:val="20"/>
                      <w:szCs w:val="20"/>
                    </w:rPr>
                    <w:br/>
                  </w:r>
                </w:p>
                <w:p w:rsidR="003921CA" w:rsidRPr="00F953A3" w:rsidRDefault="003921CA" w:rsidP="004121CC">
                  <w:pPr>
                    <w:pStyle w:val="Listeavsnitt"/>
                    <w:numPr>
                      <w:ilvl w:val="0"/>
                      <w:numId w:val="6"/>
                    </w:numPr>
                    <w:rPr>
                      <w:sz w:val="20"/>
                      <w:szCs w:val="20"/>
                    </w:rPr>
                  </w:pPr>
                  <w:r w:rsidRPr="00F953A3">
                    <w:rPr>
                      <w:sz w:val="20"/>
                      <w:szCs w:val="20"/>
                    </w:rPr>
                    <w:t xml:space="preserve">Omstillingsutvalget vurderer overtallige opp mot ledige stillinger – </w:t>
                  </w:r>
                  <w:r w:rsidRPr="00F953A3">
                    <w:rPr>
                      <w:i/>
                      <w:sz w:val="20"/>
                      <w:szCs w:val="20"/>
                    </w:rPr>
                    <w:t>hovedtillitsvalgte som er representert i omstillingsutvalget</w:t>
                  </w:r>
                </w:p>
                <w:p w:rsidR="004121CC" w:rsidRPr="00504724" w:rsidRDefault="004121CC" w:rsidP="004121CC">
                  <w:pPr>
                    <w:pStyle w:val="Listeavsnitt"/>
                    <w:rPr>
                      <w:sz w:val="20"/>
                      <w:szCs w:val="20"/>
                    </w:rPr>
                  </w:pPr>
                </w:p>
                <w:p w:rsidR="004121CC" w:rsidRPr="000D57CB" w:rsidRDefault="004121CC" w:rsidP="004121CC">
                  <w:pPr>
                    <w:pStyle w:val="Listeavsnitt"/>
                    <w:numPr>
                      <w:ilvl w:val="0"/>
                      <w:numId w:val="6"/>
                    </w:numPr>
                    <w:rPr>
                      <w:sz w:val="20"/>
                      <w:szCs w:val="20"/>
                    </w:rPr>
                  </w:pPr>
                  <w:r w:rsidRPr="000D57CB">
                    <w:rPr>
                      <w:sz w:val="20"/>
                      <w:szCs w:val="20"/>
                    </w:rPr>
                    <w:t>Enhetsledere innenfor helse og omsorg setter omstilling på dagsorden i personalmøter, der tema blant annet er hvordan vi skal arbeide annerledes innenfor lavere økonomiske rammer</w:t>
                  </w:r>
                  <w:r>
                    <w:rPr>
                      <w:sz w:val="20"/>
                      <w:szCs w:val="20"/>
                    </w:rPr>
                    <w:t xml:space="preserve"> – </w:t>
                  </w:r>
                  <w:r>
                    <w:rPr>
                      <w:i/>
                      <w:sz w:val="20"/>
                      <w:szCs w:val="20"/>
                    </w:rPr>
                    <w:t>personalgrupper</w:t>
                  </w:r>
                </w:p>
                <w:p w:rsidR="004121CC" w:rsidRPr="00E16123" w:rsidRDefault="004121CC" w:rsidP="004121CC">
                  <w:pPr>
                    <w:rPr>
                      <w:sz w:val="20"/>
                      <w:szCs w:val="20"/>
                    </w:rPr>
                  </w:pPr>
                </w:p>
              </w:tc>
            </w:tr>
          </w:tbl>
          <w:p w:rsidR="004121CC" w:rsidRDefault="004121CC" w:rsidP="000E3DAD">
            <w:pPr>
              <w:rPr>
                <w:sz w:val="20"/>
                <w:szCs w:val="20"/>
              </w:rPr>
            </w:pPr>
          </w:p>
          <w:p w:rsidR="00FC13E5" w:rsidRPr="00356E82" w:rsidRDefault="00FC13E5" w:rsidP="000E3DAD">
            <w:pPr>
              <w:rPr>
                <w:sz w:val="20"/>
                <w:szCs w:val="20"/>
              </w:rPr>
            </w:pPr>
          </w:p>
        </w:tc>
        <w:tc>
          <w:tcPr>
            <w:tcW w:w="1468" w:type="dxa"/>
          </w:tcPr>
          <w:p w:rsidR="00984272" w:rsidRPr="00F953A3" w:rsidRDefault="000E3DAD" w:rsidP="00984272">
            <w:pPr>
              <w:rPr>
                <w:sz w:val="20"/>
                <w:szCs w:val="20"/>
              </w:rPr>
            </w:pPr>
            <w:r>
              <w:rPr>
                <w:sz w:val="20"/>
                <w:szCs w:val="20"/>
              </w:rPr>
              <w:t xml:space="preserve">Løpende etter </w:t>
            </w:r>
            <w:r w:rsidR="003921CA" w:rsidRPr="00F953A3">
              <w:rPr>
                <w:sz w:val="20"/>
                <w:szCs w:val="20"/>
              </w:rPr>
              <w:t>30.9.</w:t>
            </w:r>
          </w:p>
          <w:p w:rsidR="003921CA" w:rsidRPr="00F953A3" w:rsidRDefault="003921CA" w:rsidP="00984272">
            <w:pPr>
              <w:rPr>
                <w:sz w:val="20"/>
                <w:szCs w:val="20"/>
              </w:rPr>
            </w:pPr>
          </w:p>
          <w:p w:rsidR="003921CA" w:rsidRPr="00F953A3" w:rsidRDefault="003921CA" w:rsidP="00984272">
            <w:pPr>
              <w:rPr>
                <w:sz w:val="20"/>
                <w:szCs w:val="20"/>
              </w:rPr>
            </w:pPr>
          </w:p>
          <w:p w:rsidR="003921CA" w:rsidRPr="00F461E3" w:rsidRDefault="003921CA" w:rsidP="00984272">
            <w:pPr>
              <w:rPr>
                <w:sz w:val="20"/>
                <w:szCs w:val="20"/>
              </w:rPr>
            </w:pPr>
            <w:r w:rsidRPr="00F953A3">
              <w:rPr>
                <w:sz w:val="20"/>
                <w:szCs w:val="20"/>
              </w:rPr>
              <w:t>Eventuelle varsler om oppsigelse skal være sendt innen 31.12.</w:t>
            </w:r>
          </w:p>
        </w:tc>
      </w:tr>
    </w:tbl>
    <w:p w:rsidR="00A412C4" w:rsidRDefault="00A412C4" w:rsidP="00F64655">
      <w:pPr>
        <w:spacing w:after="0" w:line="240" w:lineRule="auto"/>
        <w:rPr>
          <w:sz w:val="24"/>
          <w:szCs w:val="24"/>
        </w:rPr>
      </w:pPr>
    </w:p>
    <w:sectPr w:rsidR="00A412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FD" w:rsidRDefault="001C58FD" w:rsidP="00FC13E5">
      <w:pPr>
        <w:spacing w:after="0" w:line="240" w:lineRule="auto"/>
      </w:pPr>
      <w:r>
        <w:separator/>
      </w:r>
    </w:p>
  </w:endnote>
  <w:endnote w:type="continuationSeparator" w:id="0">
    <w:p w:rsidR="001C58FD" w:rsidRDefault="001C58FD" w:rsidP="00FC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FD" w:rsidRDefault="001C58FD" w:rsidP="00FC13E5">
      <w:pPr>
        <w:spacing w:after="0" w:line="240" w:lineRule="auto"/>
      </w:pPr>
      <w:r>
        <w:separator/>
      </w:r>
    </w:p>
  </w:footnote>
  <w:footnote w:type="continuationSeparator" w:id="0">
    <w:p w:rsidR="001C58FD" w:rsidRDefault="001C58FD" w:rsidP="00FC1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0031"/>
    <w:multiLevelType w:val="hybridMultilevel"/>
    <w:tmpl w:val="547A1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80EBC"/>
    <w:multiLevelType w:val="hybridMultilevel"/>
    <w:tmpl w:val="478C510E"/>
    <w:lvl w:ilvl="0" w:tplc="01A215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AD753B"/>
    <w:multiLevelType w:val="hybridMultilevel"/>
    <w:tmpl w:val="57560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534C8C"/>
    <w:multiLevelType w:val="hybridMultilevel"/>
    <w:tmpl w:val="C9D21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C30508"/>
    <w:multiLevelType w:val="hybridMultilevel"/>
    <w:tmpl w:val="72F22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1C0122"/>
    <w:multiLevelType w:val="hybridMultilevel"/>
    <w:tmpl w:val="43826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F07F9D"/>
    <w:multiLevelType w:val="hybridMultilevel"/>
    <w:tmpl w:val="ED0ED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5E2F6C"/>
    <w:multiLevelType w:val="hybridMultilevel"/>
    <w:tmpl w:val="E0967C74"/>
    <w:lvl w:ilvl="0" w:tplc="039E341C">
      <w:start w:val="1"/>
      <w:numFmt w:val="bullet"/>
      <w:lvlText w:val="•"/>
      <w:lvlJc w:val="left"/>
      <w:pPr>
        <w:tabs>
          <w:tab w:val="num" w:pos="720"/>
        </w:tabs>
        <w:ind w:left="720" w:hanging="360"/>
      </w:pPr>
      <w:rPr>
        <w:rFonts w:ascii="Arial" w:hAnsi="Arial" w:hint="default"/>
      </w:rPr>
    </w:lvl>
    <w:lvl w:ilvl="1" w:tplc="8EB64C0C">
      <w:start w:val="1"/>
      <w:numFmt w:val="bullet"/>
      <w:lvlText w:val="•"/>
      <w:lvlJc w:val="left"/>
      <w:pPr>
        <w:tabs>
          <w:tab w:val="num" w:pos="1440"/>
        </w:tabs>
        <w:ind w:left="1440" w:hanging="360"/>
      </w:pPr>
      <w:rPr>
        <w:rFonts w:ascii="Arial" w:hAnsi="Arial" w:hint="default"/>
      </w:rPr>
    </w:lvl>
    <w:lvl w:ilvl="2" w:tplc="DAE28E06" w:tentative="1">
      <w:start w:val="1"/>
      <w:numFmt w:val="bullet"/>
      <w:lvlText w:val="•"/>
      <w:lvlJc w:val="left"/>
      <w:pPr>
        <w:tabs>
          <w:tab w:val="num" w:pos="2160"/>
        </w:tabs>
        <w:ind w:left="2160" w:hanging="360"/>
      </w:pPr>
      <w:rPr>
        <w:rFonts w:ascii="Arial" w:hAnsi="Arial" w:hint="default"/>
      </w:rPr>
    </w:lvl>
    <w:lvl w:ilvl="3" w:tplc="140C73A2" w:tentative="1">
      <w:start w:val="1"/>
      <w:numFmt w:val="bullet"/>
      <w:lvlText w:val="•"/>
      <w:lvlJc w:val="left"/>
      <w:pPr>
        <w:tabs>
          <w:tab w:val="num" w:pos="2880"/>
        </w:tabs>
        <w:ind w:left="2880" w:hanging="360"/>
      </w:pPr>
      <w:rPr>
        <w:rFonts w:ascii="Arial" w:hAnsi="Arial" w:hint="default"/>
      </w:rPr>
    </w:lvl>
    <w:lvl w:ilvl="4" w:tplc="A32C5C9C" w:tentative="1">
      <w:start w:val="1"/>
      <w:numFmt w:val="bullet"/>
      <w:lvlText w:val="•"/>
      <w:lvlJc w:val="left"/>
      <w:pPr>
        <w:tabs>
          <w:tab w:val="num" w:pos="3600"/>
        </w:tabs>
        <w:ind w:left="3600" w:hanging="360"/>
      </w:pPr>
      <w:rPr>
        <w:rFonts w:ascii="Arial" w:hAnsi="Arial" w:hint="default"/>
      </w:rPr>
    </w:lvl>
    <w:lvl w:ilvl="5" w:tplc="3978415C" w:tentative="1">
      <w:start w:val="1"/>
      <w:numFmt w:val="bullet"/>
      <w:lvlText w:val="•"/>
      <w:lvlJc w:val="left"/>
      <w:pPr>
        <w:tabs>
          <w:tab w:val="num" w:pos="4320"/>
        </w:tabs>
        <w:ind w:left="4320" w:hanging="360"/>
      </w:pPr>
      <w:rPr>
        <w:rFonts w:ascii="Arial" w:hAnsi="Arial" w:hint="default"/>
      </w:rPr>
    </w:lvl>
    <w:lvl w:ilvl="6" w:tplc="F336FD34" w:tentative="1">
      <w:start w:val="1"/>
      <w:numFmt w:val="bullet"/>
      <w:lvlText w:val="•"/>
      <w:lvlJc w:val="left"/>
      <w:pPr>
        <w:tabs>
          <w:tab w:val="num" w:pos="5040"/>
        </w:tabs>
        <w:ind w:left="5040" w:hanging="360"/>
      </w:pPr>
      <w:rPr>
        <w:rFonts w:ascii="Arial" w:hAnsi="Arial" w:hint="default"/>
      </w:rPr>
    </w:lvl>
    <w:lvl w:ilvl="7" w:tplc="6624F4AE" w:tentative="1">
      <w:start w:val="1"/>
      <w:numFmt w:val="bullet"/>
      <w:lvlText w:val="•"/>
      <w:lvlJc w:val="left"/>
      <w:pPr>
        <w:tabs>
          <w:tab w:val="num" w:pos="5760"/>
        </w:tabs>
        <w:ind w:left="5760" w:hanging="360"/>
      </w:pPr>
      <w:rPr>
        <w:rFonts w:ascii="Arial" w:hAnsi="Arial" w:hint="default"/>
      </w:rPr>
    </w:lvl>
    <w:lvl w:ilvl="8" w:tplc="69D45C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A300E2"/>
    <w:multiLevelType w:val="hybridMultilevel"/>
    <w:tmpl w:val="0C5EE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B593ED3"/>
    <w:multiLevelType w:val="hybridMultilevel"/>
    <w:tmpl w:val="B6545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3733E2"/>
    <w:multiLevelType w:val="hybridMultilevel"/>
    <w:tmpl w:val="4C9A199E"/>
    <w:lvl w:ilvl="0" w:tplc="C638DF6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AF0808"/>
    <w:multiLevelType w:val="hybridMultilevel"/>
    <w:tmpl w:val="DE724A3C"/>
    <w:lvl w:ilvl="0" w:tplc="C638DF6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D2D7C78"/>
    <w:multiLevelType w:val="hybridMultilevel"/>
    <w:tmpl w:val="AFF861CA"/>
    <w:lvl w:ilvl="0" w:tplc="EB0CEA72">
      <w:start w:val="1"/>
      <w:numFmt w:val="bullet"/>
      <w:lvlText w:val="•"/>
      <w:lvlJc w:val="left"/>
      <w:pPr>
        <w:tabs>
          <w:tab w:val="num" w:pos="720"/>
        </w:tabs>
        <w:ind w:left="720" w:hanging="360"/>
      </w:pPr>
      <w:rPr>
        <w:rFonts w:ascii="Arial" w:hAnsi="Arial" w:hint="default"/>
      </w:rPr>
    </w:lvl>
    <w:lvl w:ilvl="1" w:tplc="9B5828F2">
      <w:start w:val="1"/>
      <w:numFmt w:val="bullet"/>
      <w:lvlText w:val="•"/>
      <w:lvlJc w:val="left"/>
      <w:pPr>
        <w:tabs>
          <w:tab w:val="num" w:pos="1440"/>
        </w:tabs>
        <w:ind w:left="1440" w:hanging="360"/>
      </w:pPr>
      <w:rPr>
        <w:rFonts w:ascii="Arial" w:hAnsi="Arial" w:hint="default"/>
      </w:rPr>
    </w:lvl>
    <w:lvl w:ilvl="2" w:tplc="2006CD8E" w:tentative="1">
      <w:start w:val="1"/>
      <w:numFmt w:val="bullet"/>
      <w:lvlText w:val="•"/>
      <w:lvlJc w:val="left"/>
      <w:pPr>
        <w:tabs>
          <w:tab w:val="num" w:pos="2160"/>
        </w:tabs>
        <w:ind w:left="2160" w:hanging="360"/>
      </w:pPr>
      <w:rPr>
        <w:rFonts w:ascii="Arial" w:hAnsi="Arial" w:hint="default"/>
      </w:rPr>
    </w:lvl>
    <w:lvl w:ilvl="3" w:tplc="6DB0695C" w:tentative="1">
      <w:start w:val="1"/>
      <w:numFmt w:val="bullet"/>
      <w:lvlText w:val="•"/>
      <w:lvlJc w:val="left"/>
      <w:pPr>
        <w:tabs>
          <w:tab w:val="num" w:pos="2880"/>
        </w:tabs>
        <w:ind w:left="2880" w:hanging="360"/>
      </w:pPr>
      <w:rPr>
        <w:rFonts w:ascii="Arial" w:hAnsi="Arial" w:hint="default"/>
      </w:rPr>
    </w:lvl>
    <w:lvl w:ilvl="4" w:tplc="4FE20710" w:tentative="1">
      <w:start w:val="1"/>
      <w:numFmt w:val="bullet"/>
      <w:lvlText w:val="•"/>
      <w:lvlJc w:val="left"/>
      <w:pPr>
        <w:tabs>
          <w:tab w:val="num" w:pos="3600"/>
        </w:tabs>
        <w:ind w:left="3600" w:hanging="360"/>
      </w:pPr>
      <w:rPr>
        <w:rFonts w:ascii="Arial" w:hAnsi="Arial" w:hint="default"/>
      </w:rPr>
    </w:lvl>
    <w:lvl w:ilvl="5" w:tplc="3C304E46" w:tentative="1">
      <w:start w:val="1"/>
      <w:numFmt w:val="bullet"/>
      <w:lvlText w:val="•"/>
      <w:lvlJc w:val="left"/>
      <w:pPr>
        <w:tabs>
          <w:tab w:val="num" w:pos="4320"/>
        </w:tabs>
        <w:ind w:left="4320" w:hanging="360"/>
      </w:pPr>
      <w:rPr>
        <w:rFonts w:ascii="Arial" w:hAnsi="Arial" w:hint="default"/>
      </w:rPr>
    </w:lvl>
    <w:lvl w:ilvl="6" w:tplc="69823DBA" w:tentative="1">
      <w:start w:val="1"/>
      <w:numFmt w:val="bullet"/>
      <w:lvlText w:val="•"/>
      <w:lvlJc w:val="left"/>
      <w:pPr>
        <w:tabs>
          <w:tab w:val="num" w:pos="5040"/>
        </w:tabs>
        <w:ind w:left="5040" w:hanging="360"/>
      </w:pPr>
      <w:rPr>
        <w:rFonts w:ascii="Arial" w:hAnsi="Arial" w:hint="default"/>
      </w:rPr>
    </w:lvl>
    <w:lvl w:ilvl="7" w:tplc="5668329C" w:tentative="1">
      <w:start w:val="1"/>
      <w:numFmt w:val="bullet"/>
      <w:lvlText w:val="•"/>
      <w:lvlJc w:val="left"/>
      <w:pPr>
        <w:tabs>
          <w:tab w:val="num" w:pos="5760"/>
        </w:tabs>
        <w:ind w:left="5760" w:hanging="360"/>
      </w:pPr>
      <w:rPr>
        <w:rFonts w:ascii="Arial" w:hAnsi="Arial" w:hint="default"/>
      </w:rPr>
    </w:lvl>
    <w:lvl w:ilvl="8" w:tplc="FA24DD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2"/>
  </w:num>
  <w:num w:numId="4">
    <w:abstractNumId w:val="3"/>
  </w:num>
  <w:num w:numId="5">
    <w:abstractNumId w:val="4"/>
  </w:num>
  <w:num w:numId="6">
    <w:abstractNumId w:val="11"/>
  </w:num>
  <w:num w:numId="7">
    <w:abstractNumId w:val="5"/>
  </w:num>
  <w:num w:numId="8">
    <w:abstractNumId w:val="10"/>
  </w:num>
  <w:num w:numId="9">
    <w:abstractNumId w:val="6"/>
  </w:num>
  <w:num w:numId="10">
    <w:abstractNumId w:val="7"/>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A1"/>
    <w:rsid w:val="00000502"/>
    <w:rsid w:val="0000492D"/>
    <w:rsid w:val="0000709D"/>
    <w:rsid w:val="00012FF7"/>
    <w:rsid w:val="00015081"/>
    <w:rsid w:val="00016FC6"/>
    <w:rsid w:val="000253F3"/>
    <w:rsid w:val="00052FDC"/>
    <w:rsid w:val="0006182B"/>
    <w:rsid w:val="00074A14"/>
    <w:rsid w:val="00080B53"/>
    <w:rsid w:val="00084CB8"/>
    <w:rsid w:val="00090EE0"/>
    <w:rsid w:val="000A3F78"/>
    <w:rsid w:val="000B223D"/>
    <w:rsid w:val="000B334E"/>
    <w:rsid w:val="000B3AB3"/>
    <w:rsid w:val="000B4466"/>
    <w:rsid w:val="000C08C0"/>
    <w:rsid w:val="000D57CB"/>
    <w:rsid w:val="000E0A61"/>
    <w:rsid w:val="000E3DAD"/>
    <w:rsid w:val="000E6959"/>
    <w:rsid w:val="000F62A6"/>
    <w:rsid w:val="00101503"/>
    <w:rsid w:val="00122281"/>
    <w:rsid w:val="00132435"/>
    <w:rsid w:val="00146C37"/>
    <w:rsid w:val="001535D6"/>
    <w:rsid w:val="00153B10"/>
    <w:rsid w:val="00156A64"/>
    <w:rsid w:val="00161234"/>
    <w:rsid w:val="001638AF"/>
    <w:rsid w:val="00180A9C"/>
    <w:rsid w:val="00180FAA"/>
    <w:rsid w:val="001929EF"/>
    <w:rsid w:val="001954A5"/>
    <w:rsid w:val="00195590"/>
    <w:rsid w:val="001B210C"/>
    <w:rsid w:val="001B6B39"/>
    <w:rsid w:val="001B7AD4"/>
    <w:rsid w:val="001C58FD"/>
    <w:rsid w:val="001C657E"/>
    <w:rsid w:val="001D37DC"/>
    <w:rsid w:val="001D5463"/>
    <w:rsid w:val="001E239D"/>
    <w:rsid w:val="001E70D0"/>
    <w:rsid w:val="001F7B7D"/>
    <w:rsid w:val="00201B2C"/>
    <w:rsid w:val="00203C3B"/>
    <w:rsid w:val="002259DA"/>
    <w:rsid w:val="00243700"/>
    <w:rsid w:val="00251E86"/>
    <w:rsid w:val="00281391"/>
    <w:rsid w:val="00282B75"/>
    <w:rsid w:val="00285D90"/>
    <w:rsid w:val="0028655A"/>
    <w:rsid w:val="0029473F"/>
    <w:rsid w:val="002A0EEE"/>
    <w:rsid w:val="002B0D06"/>
    <w:rsid w:val="002B1D21"/>
    <w:rsid w:val="002C475B"/>
    <w:rsid w:val="002D083F"/>
    <w:rsid w:val="002D1331"/>
    <w:rsid w:val="002F0361"/>
    <w:rsid w:val="002F4D0A"/>
    <w:rsid w:val="003003F3"/>
    <w:rsid w:val="00301E7E"/>
    <w:rsid w:val="00303B9A"/>
    <w:rsid w:val="00317503"/>
    <w:rsid w:val="003177CA"/>
    <w:rsid w:val="00322CD9"/>
    <w:rsid w:val="00331679"/>
    <w:rsid w:val="003341BC"/>
    <w:rsid w:val="00340C5D"/>
    <w:rsid w:val="00342217"/>
    <w:rsid w:val="00342788"/>
    <w:rsid w:val="00353FB3"/>
    <w:rsid w:val="00356E82"/>
    <w:rsid w:val="00362619"/>
    <w:rsid w:val="00391BFD"/>
    <w:rsid w:val="003921CA"/>
    <w:rsid w:val="003B4A8A"/>
    <w:rsid w:val="003B5ACE"/>
    <w:rsid w:val="003B6C02"/>
    <w:rsid w:val="003D564A"/>
    <w:rsid w:val="003E0E0D"/>
    <w:rsid w:val="003F1CD8"/>
    <w:rsid w:val="0040489C"/>
    <w:rsid w:val="004110B8"/>
    <w:rsid w:val="004115AC"/>
    <w:rsid w:val="004121CC"/>
    <w:rsid w:val="00413A86"/>
    <w:rsid w:val="00415FDD"/>
    <w:rsid w:val="00420FAB"/>
    <w:rsid w:val="004225AE"/>
    <w:rsid w:val="00425859"/>
    <w:rsid w:val="00426DC9"/>
    <w:rsid w:val="00435342"/>
    <w:rsid w:val="004427AD"/>
    <w:rsid w:val="004651BE"/>
    <w:rsid w:val="00467640"/>
    <w:rsid w:val="00481E14"/>
    <w:rsid w:val="00492965"/>
    <w:rsid w:val="004B0F74"/>
    <w:rsid w:val="004C13B6"/>
    <w:rsid w:val="004D2200"/>
    <w:rsid w:val="004E0BA2"/>
    <w:rsid w:val="004E0D47"/>
    <w:rsid w:val="00504724"/>
    <w:rsid w:val="0051711D"/>
    <w:rsid w:val="00520002"/>
    <w:rsid w:val="00521DD1"/>
    <w:rsid w:val="00523944"/>
    <w:rsid w:val="005261E4"/>
    <w:rsid w:val="005348F0"/>
    <w:rsid w:val="0055263A"/>
    <w:rsid w:val="005605CD"/>
    <w:rsid w:val="00562DB1"/>
    <w:rsid w:val="00573285"/>
    <w:rsid w:val="00587500"/>
    <w:rsid w:val="00594FA9"/>
    <w:rsid w:val="005A05DA"/>
    <w:rsid w:val="005A087F"/>
    <w:rsid w:val="005A270D"/>
    <w:rsid w:val="005B5401"/>
    <w:rsid w:val="005C1270"/>
    <w:rsid w:val="005D33E8"/>
    <w:rsid w:val="005E486B"/>
    <w:rsid w:val="00614E6C"/>
    <w:rsid w:val="00614FEA"/>
    <w:rsid w:val="00620DCF"/>
    <w:rsid w:val="0063093D"/>
    <w:rsid w:val="00634D95"/>
    <w:rsid w:val="006431F0"/>
    <w:rsid w:val="00643D84"/>
    <w:rsid w:val="00650B74"/>
    <w:rsid w:val="006768AF"/>
    <w:rsid w:val="00685BB2"/>
    <w:rsid w:val="00692494"/>
    <w:rsid w:val="006930CE"/>
    <w:rsid w:val="00695BEB"/>
    <w:rsid w:val="006B04E3"/>
    <w:rsid w:val="006B12C6"/>
    <w:rsid w:val="006B53EF"/>
    <w:rsid w:val="006C2C9D"/>
    <w:rsid w:val="006E2364"/>
    <w:rsid w:val="006F34D2"/>
    <w:rsid w:val="007028DF"/>
    <w:rsid w:val="00705261"/>
    <w:rsid w:val="00715470"/>
    <w:rsid w:val="0072617F"/>
    <w:rsid w:val="00750710"/>
    <w:rsid w:val="00774CE9"/>
    <w:rsid w:val="007A0613"/>
    <w:rsid w:val="007A1B05"/>
    <w:rsid w:val="007B32BD"/>
    <w:rsid w:val="007B48C5"/>
    <w:rsid w:val="007D0AB1"/>
    <w:rsid w:val="007E2A5F"/>
    <w:rsid w:val="007E7918"/>
    <w:rsid w:val="007F2950"/>
    <w:rsid w:val="00806267"/>
    <w:rsid w:val="00830E11"/>
    <w:rsid w:val="00832CC8"/>
    <w:rsid w:val="008402A5"/>
    <w:rsid w:val="008479CD"/>
    <w:rsid w:val="0085004C"/>
    <w:rsid w:val="00851313"/>
    <w:rsid w:val="008731E9"/>
    <w:rsid w:val="00882460"/>
    <w:rsid w:val="00884531"/>
    <w:rsid w:val="008B0600"/>
    <w:rsid w:val="008B2AB5"/>
    <w:rsid w:val="008C1AC8"/>
    <w:rsid w:val="008D4EB6"/>
    <w:rsid w:val="008F23DA"/>
    <w:rsid w:val="008F36D6"/>
    <w:rsid w:val="00904317"/>
    <w:rsid w:val="00906D49"/>
    <w:rsid w:val="0091014A"/>
    <w:rsid w:val="009132BA"/>
    <w:rsid w:val="00927F28"/>
    <w:rsid w:val="0093649A"/>
    <w:rsid w:val="00936560"/>
    <w:rsid w:val="00936DCF"/>
    <w:rsid w:val="0094743E"/>
    <w:rsid w:val="00962D2E"/>
    <w:rsid w:val="009636EA"/>
    <w:rsid w:val="009816E5"/>
    <w:rsid w:val="00984272"/>
    <w:rsid w:val="0098553A"/>
    <w:rsid w:val="00985D09"/>
    <w:rsid w:val="009A01E8"/>
    <w:rsid w:val="009A4F0C"/>
    <w:rsid w:val="009B3E29"/>
    <w:rsid w:val="009C23D5"/>
    <w:rsid w:val="009C2A45"/>
    <w:rsid w:val="009F7917"/>
    <w:rsid w:val="00A02C95"/>
    <w:rsid w:val="00A04DDF"/>
    <w:rsid w:val="00A150D4"/>
    <w:rsid w:val="00A1782C"/>
    <w:rsid w:val="00A41065"/>
    <w:rsid w:val="00A412C4"/>
    <w:rsid w:val="00A46D76"/>
    <w:rsid w:val="00A47066"/>
    <w:rsid w:val="00A60572"/>
    <w:rsid w:val="00A61B7B"/>
    <w:rsid w:val="00A67058"/>
    <w:rsid w:val="00A747D8"/>
    <w:rsid w:val="00A77C15"/>
    <w:rsid w:val="00A911BF"/>
    <w:rsid w:val="00AA524D"/>
    <w:rsid w:val="00AD2912"/>
    <w:rsid w:val="00AD3E36"/>
    <w:rsid w:val="00AF07CE"/>
    <w:rsid w:val="00AF5A55"/>
    <w:rsid w:val="00AF7BF6"/>
    <w:rsid w:val="00B00A5C"/>
    <w:rsid w:val="00B04870"/>
    <w:rsid w:val="00B16B1A"/>
    <w:rsid w:val="00B21788"/>
    <w:rsid w:val="00B31FAC"/>
    <w:rsid w:val="00B352B3"/>
    <w:rsid w:val="00B51CDC"/>
    <w:rsid w:val="00B531A1"/>
    <w:rsid w:val="00B573C0"/>
    <w:rsid w:val="00B6376C"/>
    <w:rsid w:val="00B74100"/>
    <w:rsid w:val="00B82EF5"/>
    <w:rsid w:val="00B9422C"/>
    <w:rsid w:val="00BA10F0"/>
    <w:rsid w:val="00BA1C14"/>
    <w:rsid w:val="00BC1288"/>
    <w:rsid w:val="00BE26BC"/>
    <w:rsid w:val="00BF6B8D"/>
    <w:rsid w:val="00C00E18"/>
    <w:rsid w:val="00C02321"/>
    <w:rsid w:val="00C02B02"/>
    <w:rsid w:val="00C03E59"/>
    <w:rsid w:val="00C10349"/>
    <w:rsid w:val="00C26FB2"/>
    <w:rsid w:val="00C37C5E"/>
    <w:rsid w:val="00C53B4D"/>
    <w:rsid w:val="00C57832"/>
    <w:rsid w:val="00C714BB"/>
    <w:rsid w:val="00C973A9"/>
    <w:rsid w:val="00CB1513"/>
    <w:rsid w:val="00CB22F8"/>
    <w:rsid w:val="00CB4DB1"/>
    <w:rsid w:val="00CC0F61"/>
    <w:rsid w:val="00CC286A"/>
    <w:rsid w:val="00CD4274"/>
    <w:rsid w:val="00CF6672"/>
    <w:rsid w:val="00D072B6"/>
    <w:rsid w:val="00D22F19"/>
    <w:rsid w:val="00D34D9C"/>
    <w:rsid w:val="00D463CE"/>
    <w:rsid w:val="00D62966"/>
    <w:rsid w:val="00D73675"/>
    <w:rsid w:val="00D7453F"/>
    <w:rsid w:val="00D7556E"/>
    <w:rsid w:val="00D779D7"/>
    <w:rsid w:val="00D836E9"/>
    <w:rsid w:val="00D9107C"/>
    <w:rsid w:val="00DB094C"/>
    <w:rsid w:val="00DC6D80"/>
    <w:rsid w:val="00DE3878"/>
    <w:rsid w:val="00DF31B8"/>
    <w:rsid w:val="00DF7774"/>
    <w:rsid w:val="00E003EB"/>
    <w:rsid w:val="00E00D95"/>
    <w:rsid w:val="00E06CCA"/>
    <w:rsid w:val="00E10A09"/>
    <w:rsid w:val="00E122C8"/>
    <w:rsid w:val="00E16123"/>
    <w:rsid w:val="00E1634B"/>
    <w:rsid w:val="00E26E05"/>
    <w:rsid w:val="00E43848"/>
    <w:rsid w:val="00E44BEF"/>
    <w:rsid w:val="00E509EE"/>
    <w:rsid w:val="00E50AF3"/>
    <w:rsid w:val="00E544AD"/>
    <w:rsid w:val="00E57A9C"/>
    <w:rsid w:val="00E77ECE"/>
    <w:rsid w:val="00E82B6E"/>
    <w:rsid w:val="00E94017"/>
    <w:rsid w:val="00EA0864"/>
    <w:rsid w:val="00EA3DA1"/>
    <w:rsid w:val="00EB46BB"/>
    <w:rsid w:val="00EC6792"/>
    <w:rsid w:val="00ED17B5"/>
    <w:rsid w:val="00ED6081"/>
    <w:rsid w:val="00F16D20"/>
    <w:rsid w:val="00F172FD"/>
    <w:rsid w:val="00F21892"/>
    <w:rsid w:val="00F44296"/>
    <w:rsid w:val="00F461E3"/>
    <w:rsid w:val="00F64655"/>
    <w:rsid w:val="00F72F66"/>
    <w:rsid w:val="00F754E5"/>
    <w:rsid w:val="00F75E5D"/>
    <w:rsid w:val="00F805DA"/>
    <w:rsid w:val="00F839CA"/>
    <w:rsid w:val="00F91F1E"/>
    <w:rsid w:val="00F93CF4"/>
    <w:rsid w:val="00F953A3"/>
    <w:rsid w:val="00F96FCE"/>
    <w:rsid w:val="00F9737E"/>
    <w:rsid w:val="00FA79D5"/>
    <w:rsid w:val="00FC13E5"/>
    <w:rsid w:val="00FC15A8"/>
    <w:rsid w:val="00FC7BB2"/>
    <w:rsid w:val="00FD3214"/>
    <w:rsid w:val="00FE1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8DD76-6681-4F0E-8C20-5270FB4E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B5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9474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5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531A1"/>
    <w:pPr>
      <w:ind w:left="720"/>
      <w:contextualSpacing/>
    </w:pPr>
  </w:style>
  <w:style w:type="paragraph" w:styleId="Bobletekst">
    <w:name w:val="Balloon Text"/>
    <w:basedOn w:val="Normal"/>
    <w:link w:val="BobletekstTegn"/>
    <w:uiPriority w:val="99"/>
    <w:semiHidden/>
    <w:unhideWhenUsed/>
    <w:rsid w:val="000150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5081"/>
    <w:rPr>
      <w:rFonts w:ascii="Segoe UI" w:hAnsi="Segoe UI" w:cs="Segoe UI"/>
      <w:sz w:val="18"/>
      <w:szCs w:val="18"/>
    </w:rPr>
  </w:style>
  <w:style w:type="character" w:styleId="Sterk">
    <w:name w:val="Strong"/>
    <w:basedOn w:val="Standardskriftforavsnitt"/>
    <w:uiPriority w:val="22"/>
    <w:qFormat/>
    <w:rsid w:val="00A412C4"/>
    <w:rPr>
      <w:b/>
      <w:bCs/>
    </w:rPr>
  </w:style>
  <w:style w:type="character" w:styleId="Hyperkobling">
    <w:name w:val="Hyperlink"/>
    <w:basedOn w:val="Standardskriftforavsnitt"/>
    <w:uiPriority w:val="99"/>
    <w:unhideWhenUsed/>
    <w:rsid w:val="000D57CB"/>
    <w:rPr>
      <w:color w:val="0000FF" w:themeColor="hyperlink"/>
      <w:u w:val="single"/>
    </w:rPr>
  </w:style>
  <w:style w:type="character" w:styleId="Ulstomtale">
    <w:name w:val="Unresolved Mention"/>
    <w:basedOn w:val="Standardskriftforavsnitt"/>
    <w:uiPriority w:val="99"/>
    <w:semiHidden/>
    <w:unhideWhenUsed/>
    <w:rsid w:val="000D57CB"/>
    <w:rPr>
      <w:color w:val="605E5C"/>
      <w:shd w:val="clear" w:color="auto" w:fill="E1DFDD"/>
    </w:rPr>
  </w:style>
  <w:style w:type="character" w:customStyle="1" w:styleId="Overskrift2Tegn">
    <w:name w:val="Overskrift 2 Tegn"/>
    <w:basedOn w:val="Standardskriftforavsnitt"/>
    <w:link w:val="Overskrift2"/>
    <w:uiPriority w:val="9"/>
    <w:rsid w:val="00B573C0"/>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94743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48113">
      <w:bodyDiv w:val="1"/>
      <w:marLeft w:val="0"/>
      <w:marRight w:val="0"/>
      <w:marTop w:val="0"/>
      <w:marBottom w:val="0"/>
      <w:divBdr>
        <w:top w:val="none" w:sz="0" w:space="0" w:color="auto"/>
        <w:left w:val="none" w:sz="0" w:space="0" w:color="auto"/>
        <w:bottom w:val="none" w:sz="0" w:space="0" w:color="auto"/>
        <w:right w:val="none" w:sz="0" w:space="0" w:color="auto"/>
      </w:divBdr>
      <w:divsChild>
        <w:div w:id="310866547">
          <w:marLeft w:val="821"/>
          <w:marRight w:val="0"/>
          <w:marTop w:val="0"/>
          <w:marBottom w:val="0"/>
          <w:divBdr>
            <w:top w:val="none" w:sz="0" w:space="0" w:color="auto"/>
            <w:left w:val="none" w:sz="0" w:space="0" w:color="auto"/>
            <w:bottom w:val="none" w:sz="0" w:space="0" w:color="auto"/>
            <w:right w:val="none" w:sz="0" w:space="0" w:color="auto"/>
          </w:divBdr>
        </w:div>
        <w:div w:id="2078744834">
          <w:marLeft w:val="821"/>
          <w:marRight w:val="0"/>
          <w:marTop w:val="0"/>
          <w:marBottom w:val="0"/>
          <w:divBdr>
            <w:top w:val="none" w:sz="0" w:space="0" w:color="auto"/>
            <w:left w:val="none" w:sz="0" w:space="0" w:color="auto"/>
            <w:bottom w:val="none" w:sz="0" w:space="0" w:color="auto"/>
            <w:right w:val="none" w:sz="0" w:space="0" w:color="auto"/>
          </w:divBdr>
        </w:div>
      </w:divsChild>
    </w:div>
    <w:div w:id="1966500058">
      <w:bodyDiv w:val="1"/>
      <w:marLeft w:val="0"/>
      <w:marRight w:val="0"/>
      <w:marTop w:val="0"/>
      <w:marBottom w:val="0"/>
      <w:divBdr>
        <w:top w:val="none" w:sz="0" w:space="0" w:color="auto"/>
        <w:left w:val="none" w:sz="0" w:space="0" w:color="auto"/>
        <w:bottom w:val="none" w:sz="0" w:space="0" w:color="auto"/>
        <w:right w:val="none" w:sz="0" w:space="0" w:color="auto"/>
      </w:divBdr>
      <w:divsChild>
        <w:div w:id="1607545028">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tvikling@gausdal.kommune.no"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B354108C12A4BA21D54B0ADCA4BEF" ma:contentTypeVersion="11" ma:contentTypeDescription="Create a new document." ma:contentTypeScope="" ma:versionID="9847e8b1a41951213e19fc4b351cef76">
  <xsd:schema xmlns:xsd="http://www.w3.org/2001/XMLSchema" xmlns:xs="http://www.w3.org/2001/XMLSchema" xmlns:p="http://schemas.microsoft.com/office/2006/metadata/properties" xmlns:ns3="5ac3be69-a73c-41ce-9114-088c22f9cc0a" xmlns:ns4="6cad2e92-b22e-490b-8a37-6acd75359835" targetNamespace="http://schemas.microsoft.com/office/2006/metadata/properties" ma:root="true" ma:fieldsID="a85f1b01efa4f0347c42e1548c0ea053" ns3:_="" ns4:_="">
    <xsd:import namespace="5ac3be69-a73c-41ce-9114-088c22f9cc0a"/>
    <xsd:import namespace="6cad2e92-b22e-490b-8a37-6acd753598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be69-a73c-41ce-9114-088c22f9c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d2e92-b22e-490b-8a37-6acd75359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88469-1DF9-415C-967C-2EBA88EF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3be69-a73c-41ce-9114-088c22f9cc0a"/>
    <ds:schemaRef ds:uri="6cad2e92-b22e-490b-8a37-6acd7535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0207-5D10-4F20-8BB3-904F0063D73F}">
  <ds:schemaRefs>
    <ds:schemaRef ds:uri="http://schemas.microsoft.com/sharepoint/v3/contenttype/forms"/>
  </ds:schemaRefs>
</ds:datastoreItem>
</file>

<file path=customXml/itemProps3.xml><?xml version="1.0" encoding="utf-8"?>
<ds:datastoreItem xmlns:ds="http://schemas.openxmlformats.org/officeDocument/2006/customXml" ds:itemID="{634AB599-E649-45C0-8E4D-F13610F0E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2841</Words>
  <Characters>15062</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Furu</dc:creator>
  <cp:keywords/>
  <dc:description/>
  <cp:lastModifiedBy>Kjellfrid Flækken</cp:lastModifiedBy>
  <cp:revision>2</cp:revision>
  <cp:lastPrinted>2019-11-19T13:35:00Z</cp:lastPrinted>
  <dcterms:created xsi:type="dcterms:W3CDTF">2020-05-07T12:04:00Z</dcterms:created>
  <dcterms:modified xsi:type="dcterms:W3CDTF">2020-05-07T12:04:00Z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0x010100E72B354108C12A4BA21D54B0ADCA4BEF</vt:lpwstr>
  </property>
</Properties>
</file>